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43" w:rsidRDefault="001D0A43" w:rsidP="001D0A43">
      <w:pPr>
        <w:pStyle w:val="10"/>
        <w:shd w:val="clear" w:color="auto" w:fill="auto"/>
        <w:spacing w:after="0" w:line="400" w:lineRule="exact"/>
        <w:ind w:left="40"/>
        <w:rPr>
          <w:b w:val="0"/>
          <w:sz w:val="28"/>
          <w:szCs w:val="28"/>
        </w:rPr>
      </w:pPr>
      <w:bookmarkStart w:id="0" w:name="bookmark0"/>
      <w:r w:rsidRPr="001D0A43">
        <w:rPr>
          <w:b w:val="0"/>
          <w:sz w:val="28"/>
          <w:szCs w:val="28"/>
        </w:rPr>
        <w:t>Извещение</w:t>
      </w:r>
      <w:bookmarkEnd w:id="0"/>
      <w:r>
        <w:rPr>
          <w:b w:val="0"/>
          <w:sz w:val="28"/>
          <w:szCs w:val="28"/>
        </w:rPr>
        <w:t xml:space="preserve"> о проведении государственной кадастровой оценки в 2019 году</w:t>
      </w:r>
    </w:p>
    <w:p w:rsidR="001D0A43" w:rsidRPr="001D0A43" w:rsidRDefault="001D0A43" w:rsidP="001D0A43">
      <w:pPr>
        <w:pStyle w:val="10"/>
        <w:shd w:val="clear" w:color="auto" w:fill="auto"/>
        <w:spacing w:after="0" w:line="400" w:lineRule="exact"/>
        <w:ind w:left="40"/>
        <w:jc w:val="both"/>
        <w:rPr>
          <w:b w:val="0"/>
          <w:sz w:val="28"/>
          <w:szCs w:val="28"/>
        </w:rPr>
      </w:pPr>
    </w:p>
    <w:p w:rsidR="001D0A43" w:rsidRPr="001D0A43" w:rsidRDefault="001D0A43" w:rsidP="009A181F">
      <w:pPr>
        <w:pStyle w:val="20"/>
        <w:shd w:val="clear" w:color="auto" w:fill="auto"/>
        <w:spacing w:before="0" w:line="276" w:lineRule="auto"/>
        <w:ind w:firstLine="740"/>
        <w:jc w:val="both"/>
      </w:pPr>
      <w:bookmarkStart w:id="1" w:name="_GoBack"/>
      <w:r w:rsidRPr="001D0A43">
        <w:rPr>
          <w:color w:val="000000"/>
          <w:lang w:eastAsia="ru-RU" w:bidi="ru-RU"/>
        </w:rPr>
        <w:t xml:space="preserve">Министерство земельных и имущественных отношений республики Башкортостан </w:t>
      </w:r>
      <w:r w:rsidRPr="009A181F">
        <w:rPr>
          <w:lang w:eastAsia="ru-RU" w:bidi="ru-RU"/>
        </w:rPr>
        <w:t>извещает</w:t>
      </w:r>
      <w:r w:rsidR="009A181F">
        <w:rPr>
          <w:color w:val="000000"/>
          <w:lang w:eastAsia="ru-RU" w:bidi="ru-RU"/>
        </w:rPr>
        <w:t xml:space="preserve"> </w:t>
      </w:r>
      <w:r w:rsidRPr="001D0A43">
        <w:rPr>
          <w:color w:val="000000"/>
          <w:lang w:eastAsia="ru-RU" w:bidi="ru-RU"/>
        </w:rPr>
        <w:t xml:space="preserve">о проведении на территории Республики Башкортостан в 2019 году государственной кадастровой оценки земельных участков в составе: </w:t>
      </w:r>
    </w:p>
    <w:p w:rsidR="001D0A43" w:rsidRPr="001D0A43" w:rsidRDefault="001D0A43" w:rsidP="009A181F">
      <w:pPr>
        <w:pStyle w:val="20"/>
        <w:shd w:val="clear" w:color="auto" w:fill="auto"/>
        <w:spacing w:before="0" w:line="276" w:lineRule="auto"/>
        <w:ind w:firstLine="740"/>
        <w:jc w:val="both"/>
      </w:pPr>
      <w:r w:rsidRPr="001D0A43">
        <w:rPr>
          <w:color w:val="000000"/>
          <w:lang w:eastAsia="ru-RU" w:bidi="ru-RU"/>
        </w:rPr>
        <w:t>-земель населенных пунктов Республики Башкортостан;</w:t>
      </w:r>
    </w:p>
    <w:p w:rsidR="001D0A43" w:rsidRPr="001D0A43" w:rsidRDefault="001D0A43" w:rsidP="009A181F">
      <w:pPr>
        <w:pStyle w:val="20"/>
        <w:shd w:val="clear" w:color="auto" w:fill="auto"/>
        <w:spacing w:before="0" w:line="276" w:lineRule="auto"/>
        <w:ind w:firstLine="740"/>
        <w:jc w:val="both"/>
      </w:pPr>
      <w:r w:rsidRPr="001D0A43">
        <w:rPr>
          <w:color w:val="000000"/>
          <w:lang w:eastAsia="ru-RU" w:bidi="ru-RU"/>
        </w:rPr>
        <w:t>-земель водного фонда.</w:t>
      </w:r>
    </w:p>
    <w:bookmarkEnd w:id="1"/>
    <w:p w:rsidR="001D0A43" w:rsidRPr="001D0A43" w:rsidRDefault="001D0A43" w:rsidP="009A181F">
      <w:pPr>
        <w:pStyle w:val="20"/>
        <w:shd w:val="clear" w:color="auto" w:fill="auto"/>
        <w:tabs>
          <w:tab w:val="left" w:pos="2378"/>
        </w:tabs>
        <w:spacing w:before="0" w:line="276" w:lineRule="auto"/>
        <w:ind w:firstLine="740"/>
        <w:jc w:val="both"/>
        <w:rPr>
          <w:b/>
        </w:rPr>
      </w:pPr>
      <w:r w:rsidRPr="001D0A43">
        <w:rPr>
          <w:color w:val="000000"/>
          <w:lang w:eastAsia="ru-RU" w:bidi="ru-RU"/>
        </w:rPr>
        <w:t>С 20 апреля 2018 года государственное бюджетное учреждение Республики Башкортостан «Государственная кадастровая оценка и Техническая инвентаризация»</w:t>
      </w:r>
      <w:r w:rsidRPr="001D0A43">
        <w:rPr>
          <w:color w:val="000000"/>
          <w:lang w:eastAsia="ru-RU" w:bidi="ru-RU"/>
        </w:rPr>
        <w:tab/>
        <w:t xml:space="preserve">(ГБУ РБ «ГКО и ТИ») </w:t>
      </w:r>
      <w:r w:rsidRPr="001D0A43">
        <w:rPr>
          <w:rStyle w:val="21"/>
          <w:b w:val="0"/>
        </w:rPr>
        <w:t>начинает прием</w:t>
      </w:r>
      <w:r w:rsidRPr="001D0A43">
        <w:rPr>
          <w:b/>
        </w:rPr>
        <w:t xml:space="preserve"> </w:t>
      </w:r>
      <w:r w:rsidRPr="001D0A43">
        <w:rPr>
          <w:rStyle w:val="21"/>
          <w:b w:val="0"/>
        </w:rPr>
        <w:t xml:space="preserve">декларации </w:t>
      </w:r>
      <w:r w:rsidRPr="001D0A43">
        <w:rPr>
          <w:color w:val="000000"/>
          <w:lang w:eastAsia="ru-RU" w:bidi="ru-RU"/>
        </w:rPr>
        <w:t>от правообладателей объектов недвижимости о характеристиках соответствующих земельных участков в целях сбора и обработки информации, необходимой для определения кадастровой стоимости участков.</w:t>
      </w:r>
    </w:p>
    <w:p w:rsidR="001D0A43" w:rsidRPr="001D0A43" w:rsidRDefault="001D0A43" w:rsidP="009A181F">
      <w:pPr>
        <w:pStyle w:val="20"/>
        <w:shd w:val="clear" w:color="auto" w:fill="auto"/>
        <w:tabs>
          <w:tab w:val="left" w:pos="2378"/>
          <w:tab w:val="left" w:pos="3312"/>
          <w:tab w:val="left" w:pos="5549"/>
          <w:tab w:val="left" w:pos="6629"/>
        </w:tabs>
        <w:spacing w:before="0" w:line="276" w:lineRule="auto"/>
        <w:ind w:firstLine="740"/>
        <w:jc w:val="both"/>
      </w:pPr>
      <w:r w:rsidRPr="001D0A43">
        <w:rPr>
          <w:color w:val="000000"/>
          <w:lang w:eastAsia="ru-RU" w:bidi="ru-RU"/>
        </w:rPr>
        <w:t>Декларация представляется в ГБУ РБ «ГКО и ТИ» лично либо по почте в порядке, утвержденном приказом Минэкономразвития РФ от 27 декабря 2016 года №846, по установленной форме, опубликованной на официальном сайте</w:t>
      </w:r>
      <w:r w:rsidRPr="001D0A43">
        <w:t xml:space="preserve"> </w:t>
      </w:r>
      <w:proofErr w:type="spellStart"/>
      <w:r w:rsidRPr="001D0A43">
        <w:rPr>
          <w:lang w:val="en-US" w:bidi="en-US"/>
        </w:rPr>
        <w:t>btirb</w:t>
      </w:r>
      <w:proofErr w:type="spellEnd"/>
      <w:r w:rsidRPr="001D0A43">
        <w:rPr>
          <w:lang w:bidi="en-US"/>
        </w:rPr>
        <w:t>.</w:t>
      </w:r>
      <w:proofErr w:type="spellStart"/>
      <w:r w:rsidRPr="001D0A43">
        <w:rPr>
          <w:lang w:val="en-US" w:bidi="en-US"/>
        </w:rPr>
        <w:t>ru</w:t>
      </w:r>
      <w:proofErr w:type="spellEnd"/>
      <w:r w:rsidRPr="001D0A43">
        <w:rPr>
          <w:lang w:bidi="en-US"/>
        </w:rPr>
        <w:t xml:space="preserve"> </w:t>
      </w:r>
      <w:r w:rsidR="009A181F">
        <w:rPr>
          <w:color w:val="000000"/>
          <w:lang w:eastAsia="ru-RU" w:bidi="ru-RU"/>
        </w:rPr>
        <w:t xml:space="preserve">или </w:t>
      </w:r>
      <w:r w:rsidR="005B55A9">
        <w:rPr>
          <w:color w:val="000000"/>
          <w:lang w:eastAsia="ru-RU" w:bidi="ru-RU"/>
        </w:rPr>
        <w:t xml:space="preserve">официальном сайте </w:t>
      </w:r>
      <w:proofErr w:type="spellStart"/>
      <w:r w:rsidRPr="001D0A43">
        <w:rPr>
          <w:color w:val="000000"/>
          <w:lang w:eastAsia="ru-RU" w:bidi="ru-RU"/>
        </w:rPr>
        <w:t>Минземимущества</w:t>
      </w:r>
      <w:proofErr w:type="spellEnd"/>
      <w:r w:rsidRPr="001D0A43">
        <w:rPr>
          <w:color w:val="000000"/>
          <w:lang w:eastAsia="ru-RU" w:bidi="ru-RU"/>
        </w:rPr>
        <w:t xml:space="preserve"> РБ</w:t>
      </w:r>
      <w:r w:rsidR="005B55A9">
        <w:t xml:space="preserve"> </w:t>
      </w:r>
      <w:proofErr w:type="spellStart"/>
      <w:r w:rsidRPr="001D0A43">
        <w:rPr>
          <w:color w:val="000000"/>
          <w:lang w:val="en-US" w:bidi="en-US"/>
        </w:rPr>
        <w:t>mziorb</w:t>
      </w:r>
      <w:proofErr w:type="spellEnd"/>
      <w:r w:rsidRPr="001D0A43">
        <w:rPr>
          <w:color w:val="000000"/>
          <w:lang w:bidi="en-US"/>
        </w:rPr>
        <w:t>.</w:t>
      </w:r>
      <w:proofErr w:type="spellStart"/>
      <w:r w:rsidRPr="001D0A43">
        <w:rPr>
          <w:color w:val="000000"/>
          <w:lang w:val="en-US" w:bidi="en-US"/>
        </w:rPr>
        <w:t>bashkortostan</w:t>
      </w:r>
      <w:proofErr w:type="spellEnd"/>
      <w:r w:rsidRPr="001D0A43">
        <w:rPr>
          <w:color w:val="000000"/>
          <w:lang w:bidi="en-US"/>
        </w:rPr>
        <w:t>.</w:t>
      </w:r>
      <w:proofErr w:type="spellStart"/>
      <w:r w:rsidRPr="001D0A43">
        <w:rPr>
          <w:color w:val="000000"/>
          <w:lang w:val="en-US" w:bidi="en-US"/>
        </w:rPr>
        <w:t>ru</w:t>
      </w:r>
      <w:proofErr w:type="spellEnd"/>
      <w:r w:rsidRPr="001D0A43">
        <w:rPr>
          <w:color w:val="000000"/>
          <w:lang w:bidi="en-US"/>
        </w:rPr>
        <w:t>.</w:t>
      </w:r>
    </w:p>
    <w:p w:rsidR="001D0A43" w:rsidRPr="001D0A43" w:rsidRDefault="001D0A43" w:rsidP="009A181F">
      <w:pPr>
        <w:pStyle w:val="23"/>
        <w:shd w:val="clear" w:color="auto" w:fill="auto"/>
        <w:spacing w:line="276" w:lineRule="auto"/>
        <w:jc w:val="both"/>
        <w:rPr>
          <w:b w:val="0"/>
        </w:rPr>
      </w:pPr>
      <w:bookmarkStart w:id="2" w:name="bookmark1"/>
      <w:r w:rsidRPr="001D0A43">
        <w:rPr>
          <w:b w:val="0"/>
        </w:rPr>
        <w:t>Прием декларации осуществляется по адресам:</w:t>
      </w:r>
      <w:bookmarkEnd w:id="2"/>
    </w:p>
    <w:p w:rsidR="001D0A43" w:rsidRPr="001D0A43" w:rsidRDefault="001D0A43" w:rsidP="009A181F">
      <w:pPr>
        <w:pStyle w:val="20"/>
        <w:shd w:val="clear" w:color="auto" w:fill="auto"/>
        <w:spacing w:before="0" w:line="276" w:lineRule="auto"/>
        <w:jc w:val="both"/>
      </w:pPr>
      <w:r w:rsidRPr="001D0A43">
        <w:rPr>
          <w:color w:val="000000"/>
          <w:lang w:eastAsia="ru-RU" w:bidi="ru-RU"/>
        </w:rPr>
        <w:t>450097, г.</w:t>
      </w:r>
      <w:r w:rsidR="005B55A9">
        <w:rPr>
          <w:color w:val="000000"/>
          <w:lang w:eastAsia="ru-RU" w:bidi="ru-RU"/>
        </w:rPr>
        <w:t xml:space="preserve"> </w:t>
      </w:r>
      <w:r w:rsidRPr="001D0A43">
        <w:rPr>
          <w:color w:val="000000"/>
          <w:lang w:eastAsia="ru-RU" w:bidi="ru-RU"/>
        </w:rPr>
        <w:t>Уфа, ул. Бессонова, д. 26 «А», кабинет канцелярии;</w:t>
      </w:r>
    </w:p>
    <w:p w:rsidR="001D0A43" w:rsidRPr="001D0A43" w:rsidRDefault="001D0A43" w:rsidP="009A181F">
      <w:pPr>
        <w:pStyle w:val="20"/>
        <w:shd w:val="clear" w:color="auto" w:fill="auto"/>
        <w:spacing w:before="0" w:line="276" w:lineRule="auto"/>
        <w:jc w:val="both"/>
      </w:pPr>
      <w:r w:rsidRPr="001D0A43">
        <w:rPr>
          <w:color w:val="000000"/>
          <w:lang w:eastAsia="ru-RU" w:bidi="ru-RU"/>
        </w:rPr>
        <w:t>450104, г.</w:t>
      </w:r>
      <w:r w:rsidR="005B55A9">
        <w:rPr>
          <w:color w:val="000000"/>
          <w:lang w:eastAsia="ru-RU" w:bidi="ru-RU"/>
        </w:rPr>
        <w:t xml:space="preserve"> </w:t>
      </w:r>
      <w:r w:rsidRPr="001D0A43">
        <w:rPr>
          <w:color w:val="000000"/>
          <w:lang w:eastAsia="ru-RU" w:bidi="ru-RU"/>
        </w:rPr>
        <w:t>Уфа, ул. Российская, д.21, кабинет канцелярии.</w:t>
      </w:r>
    </w:p>
    <w:p w:rsidR="001D0A43" w:rsidRPr="009A181F" w:rsidRDefault="001D0A43" w:rsidP="009A181F">
      <w:pPr>
        <w:pStyle w:val="23"/>
        <w:shd w:val="clear" w:color="auto" w:fill="auto"/>
        <w:spacing w:line="276" w:lineRule="auto"/>
        <w:jc w:val="both"/>
        <w:rPr>
          <w:b w:val="0"/>
          <w:color w:val="000000"/>
          <w:lang w:eastAsia="ru-RU" w:bidi="ru-RU"/>
        </w:rPr>
      </w:pPr>
      <w:bookmarkStart w:id="3" w:name="bookmark2"/>
      <w:r w:rsidRPr="001D0A43">
        <w:rPr>
          <w:b w:val="0"/>
        </w:rPr>
        <w:t>График работы</w:t>
      </w:r>
      <w:r w:rsidRPr="001D0A43">
        <w:rPr>
          <w:b w:val="0"/>
          <w:color w:val="000000"/>
          <w:lang w:eastAsia="ru-RU" w:bidi="ru-RU"/>
        </w:rPr>
        <w:t>:</w:t>
      </w:r>
      <w:bookmarkEnd w:id="3"/>
      <w:r w:rsidR="009A181F">
        <w:rPr>
          <w:b w:val="0"/>
          <w:color w:val="000000"/>
          <w:lang w:eastAsia="ru-RU" w:bidi="ru-RU"/>
        </w:rPr>
        <w:t xml:space="preserve"> </w:t>
      </w:r>
      <w:r w:rsidR="005B55A9">
        <w:rPr>
          <w:rStyle w:val="31"/>
          <w:bCs/>
        </w:rPr>
        <w:t>П</w:t>
      </w:r>
      <w:r w:rsidR="009A181F">
        <w:rPr>
          <w:rStyle w:val="31"/>
          <w:bCs/>
        </w:rPr>
        <w:t>онедельник, вторник, среда</w:t>
      </w:r>
      <w:r w:rsidR="005B55A9">
        <w:rPr>
          <w:rStyle w:val="31"/>
          <w:bCs/>
        </w:rPr>
        <w:t xml:space="preserve">, </w:t>
      </w:r>
      <w:r w:rsidR="009A181F">
        <w:rPr>
          <w:rStyle w:val="31"/>
          <w:bCs/>
        </w:rPr>
        <w:t>ч</w:t>
      </w:r>
      <w:r w:rsidRPr="001D0A43">
        <w:rPr>
          <w:rStyle w:val="31"/>
          <w:bCs/>
        </w:rPr>
        <w:t>етв</w:t>
      </w:r>
      <w:r w:rsidR="009A181F">
        <w:rPr>
          <w:rStyle w:val="31"/>
          <w:bCs/>
        </w:rPr>
        <w:t>ерг</w:t>
      </w:r>
      <w:r w:rsidRPr="001D0A43">
        <w:rPr>
          <w:rStyle w:val="31"/>
          <w:bCs/>
        </w:rPr>
        <w:t xml:space="preserve">: </w:t>
      </w:r>
      <w:r w:rsidR="009A181F">
        <w:rPr>
          <w:b w:val="0"/>
          <w:color w:val="000000"/>
          <w:lang w:eastAsia="ru-RU" w:bidi="ru-RU"/>
        </w:rPr>
        <w:t>с 8.30-13.00, 13.45 -</w:t>
      </w:r>
      <w:r w:rsidRPr="001D0A43">
        <w:rPr>
          <w:b w:val="0"/>
          <w:color w:val="000000"/>
          <w:lang w:eastAsia="ru-RU" w:bidi="ru-RU"/>
        </w:rPr>
        <w:t>17.30</w:t>
      </w:r>
      <w:r w:rsidRPr="001D0A43">
        <w:rPr>
          <w:b w:val="0"/>
        </w:rPr>
        <w:t>.</w:t>
      </w:r>
      <w:r w:rsidRPr="001D0A43">
        <w:rPr>
          <w:b w:val="0"/>
          <w:color w:val="000000"/>
          <w:lang w:eastAsia="ru-RU" w:bidi="ru-RU"/>
        </w:rPr>
        <w:t xml:space="preserve"> </w:t>
      </w:r>
      <w:r w:rsidRPr="001D0A43">
        <w:rPr>
          <w:rStyle w:val="31"/>
          <w:bCs/>
        </w:rPr>
        <w:t>П</w:t>
      </w:r>
      <w:r w:rsidR="009A181F">
        <w:rPr>
          <w:rStyle w:val="31"/>
          <w:bCs/>
        </w:rPr>
        <w:t>я</w:t>
      </w:r>
      <w:r w:rsidRPr="001D0A43">
        <w:rPr>
          <w:rStyle w:val="31"/>
          <w:bCs/>
        </w:rPr>
        <w:t>т</w:t>
      </w:r>
      <w:r w:rsidR="009A181F">
        <w:rPr>
          <w:rStyle w:val="31"/>
          <w:bCs/>
        </w:rPr>
        <w:t>ница</w:t>
      </w:r>
      <w:r w:rsidRPr="001D0A43">
        <w:rPr>
          <w:rStyle w:val="31"/>
          <w:bCs/>
        </w:rPr>
        <w:t xml:space="preserve">: </w:t>
      </w:r>
      <w:r w:rsidR="005B55A9">
        <w:rPr>
          <w:b w:val="0"/>
          <w:color w:val="000000"/>
          <w:lang w:eastAsia="ru-RU" w:bidi="ru-RU"/>
        </w:rPr>
        <w:t>с 8.30-</w:t>
      </w:r>
      <w:r w:rsidRPr="001D0A43">
        <w:rPr>
          <w:b w:val="0"/>
          <w:color w:val="000000"/>
          <w:lang w:eastAsia="ru-RU" w:bidi="ru-RU"/>
        </w:rPr>
        <w:t>13.00, 13.45-16.45.</w:t>
      </w:r>
    </w:p>
    <w:p w:rsidR="005B55A9" w:rsidRDefault="001D0A43" w:rsidP="009A181F">
      <w:pPr>
        <w:pStyle w:val="23"/>
        <w:shd w:val="clear" w:color="auto" w:fill="auto"/>
        <w:spacing w:line="276" w:lineRule="auto"/>
        <w:jc w:val="both"/>
        <w:rPr>
          <w:rStyle w:val="21"/>
        </w:rPr>
      </w:pPr>
      <w:bookmarkStart w:id="4" w:name="bookmark3"/>
      <w:r w:rsidRPr="001D0A43">
        <w:rPr>
          <w:b w:val="0"/>
        </w:rPr>
        <w:t>Ответственные должностные лица</w:t>
      </w:r>
      <w:r w:rsidRPr="001D0A43">
        <w:rPr>
          <w:b w:val="0"/>
          <w:color w:val="000000"/>
          <w:lang w:eastAsia="ru-RU" w:bidi="ru-RU"/>
        </w:rPr>
        <w:t>:</w:t>
      </w:r>
      <w:bookmarkEnd w:id="4"/>
      <w:r w:rsidRPr="001D0A43">
        <w:rPr>
          <w:b w:val="0"/>
        </w:rPr>
        <w:t xml:space="preserve"> </w:t>
      </w:r>
      <w:r w:rsidR="009A181F">
        <w:rPr>
          <w:b w:val="0"/>
          <w:color w:val="000000"/>
          <w:lang w:eastAsia="ru-RU" w:bidi="ru-RU"/>
        </w:rPr>
        <w:t>з</w:t>
      </w:r>
      <w:r w:rsidRPr="001D0A43">
        <w:rPr>
          <w:b w:val="0"/>
          <w:color w:val="000000"/>
          <w:lang w:eastAsia="ru-RU" w:bidi="ru-RU"/>
        </w:rPr>
        <w:t xml:space="preserve">аместитель руководителя ГБУ РБ «ГКО и ТИ» - </w:t>
      </w:r>
      <w:r w:rsidR="009A181F">
        <w:rPr>
          <w:rStyle w:val="21"/>
        </w:rPr>
        <w:t xml:space="preserve">Башмакова Алия </w:t>
      </w:r>
      <w:proofErr w:type="spellStart"/>
      <w:r w:rsidR="009A181F">
        <w:rPr>
          <w:rStyle w:val="21"/>
        </w:rPr>
        <w:t>Ришатовна</w:t>
      </w:r>
      <w:proofErr w:type="spellEnd"/>
      <w:r w:rsidR="009A181F">
        <w:rPr>
          <w:rStyle w:val="21"/>
        </w:rPr>
        <w:t xml:space="preserve">, </w:t>
      </w:r>
      <w:r w:rsidR="009A181F">
        <w:rPr>
          <w:b w:val="0"/>
          <w:color w:val="000000"/>
          <w:lang w:eastAsia="ru-RU" w:bidi="ru-RU"/>
        </w:rPr>
        <w:t>н</w:t>
      </w:r>
      <w:r w:rsidRPr="001D0A43">
        <w:rPr>
          <w:b w:val="0"/>
          <w:color w:val="000000"/>
          <w:lang w:eastAsia="ru-RU" w:bidi="ru-RU"/>
        </w:rPr>
        <w:t>ачальник отдела государственной кадастровой оценки</w:t>
      </w:r>
      <w:r w:rsidR="009A181F">
        <w:rPr>
          <w:b w:val="0"/>
          <w:color w:val="000000"/>
          <w:lang w:eastAsia="ru-RU" w:bidi="ru-RU"/>
        </w:rPr>
        <w:t xml:space="preserve"> </w:t>
      </w:r>
      <w:r w:rsidRPr="001D0A43">
        <w:rPr>
          <w:b w:val="0"/>
          <w:color w:val="000000"/>
          <w:lang w:eastAsia="ru-RU" w:bidi="ru-RU"/>
        </w:rPr>
        <w:t xml:space="preserve">- </w:t>
      </w:r>
      <w:proofErr w:type="spellStart"/>
      <w:r w:rsidRPr="001D0A43">
        <w:rPr>
          <w:rStyle w:val="21"/>
        </w:rPr>
        <w:t>Саитгалин</w:t>
      </w:r>
      <w:proofErr w:type="spellEnd"/>
      <w:r w:rsidRPr="001D0A43">
        <w:rPr>
          <w:rStyle w:val="21"/>
        </w:rPr>
        <w:t xml:space="preserve"> Рустам </w:t>
      </w:r>
      <w:proofErr w:type="spellStart"/>
      <w:r w:rsidRPr="001D0A43">
        <w:rPr>
          <w:rStyle w:val="21"/>
        </w:rPr>
        <w:t>Азаматович</w:t>
      </w:r>
      <w:proofErr w:type="spellEnd"/>
      <w:r w:rsidRPr="001D0A43">
        <w:rPr>
          <w:rStyle w:val="21"/>
        </w:rPr>
        <w:t xml:space="preserve"> </w:t>
      </w:r>
    </w:p>
    <w:p w:rsidR="001D0A43" w:rsidRDefault="001D0A43" w:rsidP="009A181F">
      <w:pPr>
        <w:pStyle w:val="23"/>
        <w:shd w:val="clear" w:color="auto" w:fill="auto"/>
        <w:spacing w:line="276" w:lineRule="auto"/>
        <w:ind w:firstLine="0"/>
        <w:jc w:val="both"/>
        <w:rPr>
          <w:b w:val="0"/>
        </w:rPr>
      </w:pPr>
      <w:r w:rsidRPr="001D0A43">
        <w:rPr>
          <w:b w:val="0"/>
          <w:color w:val="000000"/>
          <w:lang w:eastAsia="ru-RU" w:bidi="ru-RU"/>
        </w:rPr>
        <w:t>Телефон: 8-347-246-89-73</w:t>
      </w:r>
      <w:r w:rsidR="009A181F">
        <w:rPr>
          <w:b w:val="0"/>
          <w:color w:val="000000"/>
          <w:lang w:eastAsia="ru-RU" w:bidi="ru-RU"/>
        </w:rPr>
        <w:t>.</w:t>
      </w:r>
    </w:p>
    <w:p w:rsidR="00E07092" w:rsidRDefault="00E07092" w:rsidP="005B55A9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Default="00E07092" w:rsidP="00E07092">
      <w:pPr>
        <w:pStyle w:val="23"/>
        <w:shd w:val="clear" w:color="auto" w:fill="auto"/>
        <w:spacing w:line="280" w:lineRule="exact"/>
        <w:jc w:val="both"/>
        <w:rPr>
          <w:b w:val="0"/>
        </w:rPr>
      </w:pPr>
    </w:p>
    <w:p w:rsidR="00E07092" w:rsidRPr="00E07092" w:rsidRDefault="00E07092" w:rsidP="00E07092">
      <w:pPr>
        <w:pStyle w:val="23"/>
        <w:shd w:val="clear" w:color="auto" w:fill="auto"/>
        <w:spacing w:line="280" w:lineRule="exact"/>
        <w:jc w:val="both"/>
        <w:rPr>
          <w:rStyle w:val="21"/>
          <w:bCs/>
          <w:color w:val="auto"/>
          <w:shd w:val="clear" w:color="auto" w:fill="auto"/>
          <w:lang w:eastAsia="en-US" w:bidi="ar-SA"/>
        </w:rPr>
      </w:pPr>
    </w:p>
    <w:p w:rsidR="001D0A43" w:rsidRDefault="001D0A43" w:rsidP="001D0A43">
      <w:pPr>
        <w:rPr>
          <w:sz w:val="2"/>
          <w:szCs w:val="2"/>
        </w:rPr>
      </w:pPr>
    </w:p>
    <w:p w:rsidR="001D0A43" w:rsidRPr="00111CE6" w:rsidRDefault="001D0A43" w:rsidP="001D0A43">
      <w:pPr>
        <w:rPr>
          <w:sz w:val="2"/>
          <w:szCs w:val="2"/>
        </w:rPr>
      </w:pPr>
    </w:p>
    <w:p w:rsidR="001D0A43" w:rsidRPr="00111CE6" w:rsidRDefault="001D0A43" w:rsidP="001D0A43">
      <w:pPr>
        <w:rPr>
          <w:sz w:val="2"/>
          <w:szCs w:val="2"/>
        </w:rPr>
      </w:pPr>
    </w:p>
    <w:p w:rsidR="001D0A43" w:rsidRPr="00111CE6" w:rsidRDefault="001D0A43" w:rsidP="001D0A43">
      <w:pPr>
        <w:rPr>
          <w:sz w:val="2"/>
          <w:szCs w:val="2"/>
        </w:rPr>
      </w:pPr>
    </w:p>
    <w:p w:rsidR="001D0A43" w:rsidRPr="00111CE6" w:rsidRDefault="001D0A43" w:rsidP="001D0A43">
      <w:pPr>
        <w:rPr>
          <w:sz w:val="2"/>
          <w:szCs w:val="2"/>
        </w:rPr>
      </w:pPr>
    </w:p>
    <w:sectPr w:rsidR="001D0A43" w:rsidRPr="001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43"/>
    <w:rsid w:val="001D0A43"/>
    <w:rsid w:val="002D083A"/>
    <w:rsid w:val="005752A4"/>
    <w:rsid w:val="005B55A9"/>
    <w:rsid w:val="009A181F"/>
    <w:rsid w:val="00DB0A3F"/>
    <w:rsid w:val="00E0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EDF1"/>
  <w15:chartTrackingRefBased/>
  <w15:docId w15:val="{B7306377-4534-4652-AFE6-B2C73482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D0A4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D0A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D0A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D0A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D0A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D0A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D0A43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rsid w:val="001D0A43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1D0A43"/>
    <w:pPr>
      <w:widowControl w:val="0"/>
      <w:shd w:val="clear" w:color="auto" w:fill="FFFFFF"/>
      <w:spacing w:after="0" w:line="322" w:lineRule="exact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D0A4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Елизавета Чудова</cp:lastModifiedBy>
  <cp:revision>4</cp:revision>
  <dcterms:created xsi:type="dcterms:W3CDTF">2018-04-13T06:31:00Z</dcterms:created>
  <dcterms:modified xsi:type="dcterms:W3CDTF">2018-04-13T09:33:00Z</dcterms:modified>
</cp:coreProperties>
</file>