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61" w:rsidRDefault="008C3561" w:rsidP="008C3561">
      <w:pPr>
        <w:pStyle w:val="Default"/>
      </w:pPr>
      <w:bookmarkStart w:id="0" w:name="_GoBack"/>
      <w:bookmarkEnd w:id="0"/>
    </w:p>
    <w:p w:rsidR="008C3561" w:rsidRPr="008C3561" w:rsidRDefault="008C3561" w:rsidP="008C3561">
      <w:pPr>
        <w:pStyle w:val="Default"/>
        <w:ind w:firstLine="709"/>
        <w:jc w:val="both"/>
        <w:rPr>
          <w:sz w:val="28"/>
          <w:szCs w:val="28"/>
        </w:rPr>
      </w:pPr>
      <w:r w:rsidRPr="008C3561">
        <w:rPr>
          <w:sz w:val="28"/>
          <w:szCs w:val="28"/>
        </w:rPr>
        <w:t xml:space="preserve">В рамках информационной кампании по подготовке участников оборота табачной продукции и обувных товаров к вступлению в силу требований об их обязательной маркировке средствами идентификации с 1 июля 2020 года, Государственный комитет Республики Башкортостан по торговле и защите прав потребителей направляет план обучающих и разъяснительных дистанционных мероприятий, проведение которых запланировано на июнь 2020 г. (прилагается). </w:t>
      </w:r>
    </w:p>
    <w:p w:rsidR="008C3561" w:rsidRPr="008C3561" w:rsidRDefault="008C3561" w:rsidP="008C3561">
      <w:pPr>
        <w:pStyle w:val="Default"/>
        <w:ind w:firstLine="709"/>
        <w:jc w:val="both"/>
        <w:rPr>
          <w:sz w:val="28"/>
          <w:szCs w:val="28"/>
        </w:rPr>
      </w:pPr>
      <w:r w:rsidRPr="008C3561">
        <w:rPr>
          <w:sz w:val="28"/>
          <w:szCs w:val="28"/>
        </w:rPr>
        <w:t xml:space="preserve">Подробная информация о проводимых мероприятиях также располагается на официальном сайте информационной системы маркировки по адресу: https://честныйзнак.рф. </w:t>
      </w:r>
    </w:p>
    <w:p w:rsidR="00CB18B6" w:rsidRPr="008C3561" w:rsidRDefault="008C3561" w:rsidP="008C3561">
      <w:pPr>
        <w:ind w:firstLine="709"/>
        <w:jc w:val="both"/>
        <w:rPr>
          <w:rFonts w:ascii="Times New Roman" w:hAnsi="Times New Roman" w:cs="Times New Roman"/>
        </w:rPr>
      </w:pPr>
      <w:r w:rsidRPr="008C3561">
        <w:rPr>
          <w:rFonts w:ascii="Times New Roman" w:hAnsi="Times New Roman" w:cs="Times New Roman"/>
          <w:sz w:val="28"/>
          <w:szCs w:val="28"/>
        </w:rPr>
        <w:t>Телефон службы поддержки: 8 800 222-15-23</w:t>
      </w:r>
    </w:p>
    <w:sectPr w:rsidR="00CB18B6" w:rsidRPr="008C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1"/>
    <w:rsid w:val="008C3561"/>
    <w:rsid w:val="00CB18B6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Мухаметханова</dc:creator>
  <cp:lastModifiedBy>PC</cp:lastModifiedBy>
  <cp:revision>2</cp:revision>
  <dcterms:created xsi:type="dcterms:W3CDTF">2020-06-15T10:19:00Z</dcterms:created>
  <dcterms:modified xsi:type="dcterms:W3CDTF">2020-06-15T10:19:00Z</dcterms:modified>
</cp:coreProperties>
</file>