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14088" w14:textId="46D0952E" w:rsidR="00CA7536" w:rsidRPr="00CA7536" w:rsidRDefault="00CA7536" w:rsidP="00CA7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4E35F38" wp14:editId="1B06FB3D">
            <wp:extent cx="5924550" cy="3533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7536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муниципального района Уфимский район Республики Башкортостан информирует о том, что с 27 апреля 2024 г. до особого распоряжения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</w:t>
      </w:r>
      <w:r w:rsidRPr="00CA7536">
        <w:rPr>
          <w:rFonts w:ascii="Times New Roman" w:hAnsi="Times New Roman" w:cs="Times New Roman"/>
          <w:b/>
          <w:bCs/>
          <w:sz w:val="28"/>
          <w:szCs w:val="28"/>
        </w:rPr>
        <w:t>Башкортостан вводится особый противопожарный режим!</w:t>
      </w:r>
    </w:p>
    <w:p w14:paraId="67655CF9" w14:textId="77777777" w:rsidR="00CA7536" w:rsidRPr="00CA7536" w:rsidRDefault="00CA7536" w:rsidP="00CA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6ACA5CF" w14:textId="77777777" w:rsidR="00CA7536" w:rsidRPr="00CA7536" w:rsidRDefault="00CA7536" w:rsidP="00CA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536">
        <w:rPr>
          <w:rFonts w:ascii="Times New Roman" w:hAnsi="Times New Roman" w:cs="Times New Roman"/>
          <w:sz w:val="28"/>
          <w:szCs w:val="28"/>
        </w:rPr>
        <w:t>При введении особого противопожарного режима вводятся ограничения посещения гражданами лесов, за исключением граждан, трудовая деятельность которых связана с пребыванием в лесах.</w:t>
      </w:r>
    </w:p>
    <w:p w14:paraId="1861B883" w14:textId="77777777" w:rsidR="00CA7536" w:rsidRPr="00CA7536" w:rsidRDefault="00CA7536" w:rsidP="00CA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7F049E9" w14:textId="77777777" w:rsidR="00CA7536" w:rsidRPr="00CA7536" w:rsidRDefault="00CA7536" w:rsidP="00CA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7536">
        <w:rPr>
          <w:rFonts w:ascii="Times New Roman" w:hAnsi="Times New Roman" w:cs="Times New Roman"/>
          <w:sz w:val="28"/>
          <w:szCs w:val="28"/>
        </w:rPr>
        <w:t>Также вводится запрет на разведение костров, проведение пожароопасных работ в лесах, на землях сельскохозяйственного назначения, особо охраняемых природных территорий регионального значения, землях запаса, вдоль дорог, в зонах рек и озер, на территориях городских и сельских поселений, садоводческих и огороднических некоммерческих товариществ, на предприятиях и организациях независимо от организационно-правовых форм и форм собственности.</w:t>
      </w:r>
      <w:proofErr w:type="gramEnd"/>
    </w:p>
    <w:p w14:paraId="5850650E" w14:textId="77777777" w:rsidR="00CA7536" w:rsidRPr="00CA7536" w:rsidRDefault="00CA7536" w:rsidP="00CA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F41BC34" w14:textId="77777777" w:rsidR="00CA7536" w:rsidRPr="00CA7536" w:rsidRDefault="00CA7536" w:rsidP="00CA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536">
        <w:rPr>
          <w:rFonts w:ascii="Times New Roman" w:hAnsi="Times New Roman" w:cs="Times New Roman"/>
          <w:sz w:val="28"/>
          <w:szCs w:val="28"/>
        </w:rPr>
        <w:t xml:space="preserve">Также напоминаем вам, что в соответствии с Кодексом Республики Башкортостан </w:t>
      </w:r>
      <w:proofErr w:type="gramStart"/>
      <w:r w:rsidRPr="00CA7536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CA75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правонарушений статей 6.22. «Сжигание мусора и растительности на территориях общего пользования» влечет наложение административного штрафа на граждан в размере </w:t>
      </w:r>
      <w:proofErr w:type="gramStart"/>
      <w:r w:rsidRPr="00CA753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A7536">
        <w:rPr>
          <w:rFonts w:ascii="Times New Roman" w:hAnsi="Times New Roman" w:cs="Times New Roman"/>
          <w:sz w:val="28"/>
          <w:szCs w:val="28"/>
        </w:rPr>
        <w:t xml:space="preserve"> пятисот до двух тысяч рублей; на должностных лиц - от пяти тысяч до десяти тысяч рублей; на юридических лиц - от пятидесяти тысяч до ста тысяч рублей.</w:t>
      </w:r>
    </w:p>
    <w:p w14:paraId="37DDE2DE" w14:textId="4BCB21D3" w:rsidR="00CA7536" w:rsidRPr="00CA7536" w:rsidRDefault="00CA7536" w:rsidP="00CA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2782F79" w14:textId="56553F88" w:rsidR="00AD5FCB" w:rsidRPr="00CA7536" w:rsidRDefault="00CA7536" w:rsidP="00CA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536">
        <w:rPr>
          <w:rFonts w:ascii="Times New Roman" w:hAnsi="Times New Roman" w:cs="Times New Roman"/>
          <w:sz w:val="28"/>
          <w:szCs w:val="28"/>
        </w:rPr>
        <w:t>За нарушение правил благоустройства, предусмотренной статьёй 6.3. влечет наложение административного штрафа на граждан в размере от 2 тысяч до 3 тысяч рублей; на должностных лиц - от 10 тысяч до 15 тысяч рублей; на юридических лиц - от 50 тысяч до 100 тысяч рублей.</w:t>
      </w:r>
    </w:p>
    <w:sectPr w:rsidR="00AD5FCB" w:rsidRPr="00CA7536" w:rsidSect="00CA75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3A"/>
    <w:rsid w:val="00AD5FCB"/>
    <w:rsid w:val="00C1443A"/>
    <w:rsid w:val="00C73D7F"/>
    <w:rsid w:val="00CA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D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 Азамат Сагитович</dc:creator>
  <cp:lastModifiedBy>PC</cp:lastModifiedBy>
  <cp:revision>2</cp:revision>
  <dcterms:created xsi:type="dcterms:W3CDTF">2024-04-27T05:16:00Z</dcterms:created>
  <dcterms:modified xsi:type="dcterms:W3CDTF">2024-04-27T05:16:00Z</dcterms:modified>
</cp:coreProperties>
</file>