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516DB" w14:textId="77777777" w:rsidR="00925D8D" w:rsidRPr="00925D8D" w:rsidRDefault="00925D8D" w:rsidP="00925D8D">
      <w:pPr>
        <w:spacing w:after="0"/>
        <w:ind w:firstLine="709"/>
        <w:rPr>
          <w:b/>
        </w:rPr>
      </w:pPr>
      <w:bookmarkStart w:id="0" w:name="_GoBack"/>
      <w:bookmarkEnd w:id="0"/>
      <w:r>
        <w:t xml:space="preserve"> </w:t>
      </w:r>
      <w:r w:rsidRPr="00925D8D">
        <w:rPr>
          <w:b/>
        </w:rPr>
        <w:t>Налоговая инспекция напоминает о сроках уплаты страховых взносов</w:t>
      </w:r>
    </w:p>
    <w:p w14:paraId="2C5A86B5" w14:textId="77777777" w:rsidR="00925D8D" w:rsidRDefault="00925D8D" w:rsidP="00925D8D">
      <w:pPr>
        <w:spacing w:after="0"/>
        <w:ind w:firstLine="709"/>
      </w:pPr>
    </w:p>
    <w:p w14:paraId="27EE9B9B" w14:textId="77777777" w:rsidR="00925D8D" w:rsidRDefault="00925D8D" w:rsidP="00925D8D">
      <w:pPr>
        <w:spacing w:after="0"/>
        <w:ind w:firstLine="709"/>
      </w:pPr>
      <w:r>
        <w:t>В 2024 году сумма страховых взносов на обязательное пенсионное и медицинское страхование в совокупном фиксированном размере для индивидуальных предпринимателей составляет 49 500 рублей, в 2023 году составляла 45 842 рубля. С дохода свыше 300 тыс. рублей нужно заплатить 1%, максимальный размер в 2024 году составит 277 571 рубль, в 2023 году -  257 061 рубль.</w:t>
      </w:r>
    </w:p>
    <w:p w14:paraId="07D45896" w14:textId="77777777" w:rsidR="00925D8D" w:rsidRDefault="00925D8D" w:rsidP="00925D8D">
      <w:pPr>
        <w:spacing w:after="0"/>
        <w:ind w:firstLine="709"/>
      </w:pPr>
      <w:r>
        <w:t>Срок уплаты фиксированного платежа за 2024 год – не позднее 9 января 2025 года. Взносы можно платить частями в течение года или единовременно.</w:t>
      </w:r>
    </w:p>
    <w:p w14:paraId="78572CB5" w14:textId="77777777" w:rsidR="00925D8D" w:rsidRDefault="00925D8D" w:rsidP="00925D8D">
      <w:pPr>
        <w:spacing w:after="0"/>
        <w:ind w:firstLine="709"/>
      </w:pPr>
      <w:r>
        <w:t xml:space="preserve">Индивидуальным предпринимателям уплатить страховые взносы за 2023 год в размере 1 % с суммы дохода, превышающей 300 тыс. рублей необходимо не позднее 1 июля 2024 года. </w:t>
      </w:r>
    </w:p>
    <w:p w14:paraId="435B2120" w14:textId="77777777" w:rsidR="00063FE6" w:rsidRDefault="00925D8D" w:rsidP="00925D8D">
      <w:pPr>
        <w:spacing w:after="0"/>
        <w:ind w:firstLine="709"/>
      </w:pPr>
      <w:r>
        <w:t>Страховые взносы уплачиваются на единый налоговый счет. Удобнее произвести уплату через сервис «Личный кабинет налогоплательщика» или сервис «Уплата налогов и пошлин» в разделе «Пополнить ЕНС».</w:t>
      </w:r>
    </w:p>
    <w:p w14:paraId="1A12AEC1" w14:textId="77777777" w:rsidR="00925D8D" w:rsidRDefault="00925D8D" w:rsidP="00925D8D">
      <w:pPr>
        <w:spacing w:after="0"/>
        <w:ind w:firstLine="709"/>
      </w:pPr>
      <w:r>
        <w:t>Межрайонная ИФНС России №30 по Республике Башкортостан</w:t>
      </w:r>
    </w:p>
    <w:sectPr w:rsidR="00925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FC"/>
    <w:rsid w:val="00063FE6"/>
    <w:rsid w:val="002377FC"/>
    <w:rsid w:val="00925D8D"/>
    <w:rsid w:val="00A05FEB"/>
    <w:rsid w:val="00B53AC6"/>
    <w:rsid w:val="00C5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C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ОРН_интернет</dc:creator>
  <cp:lastModifiedBy>PC</cp:lastModifiedBy>
  <cp:revision>2</cp:revision>
  <dcterms:created xsi:type="dcterms:W3CDTF">2024-07-01T09:56:00Z</dcterms:created>
  <dcterms:modified xsi:type="dcterms:W3CDTF">2024-07-01T09:56:00Z</dcterms:modified>
</cp:coreProperties>
</file>