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19E1A" w14:textId="77777777" w:rsidR="00D71A7E" w:rsidRDefault="009B0A07" w:rsidP="009B0A0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Основные изменения по совершенствованию порядка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–кассовой техники </w:t>
      </w:r>
    </w:p>
    <w:bookmarkEnd w:id="0"/>
    <w:p w14:paraId="7E3B244F" w14:textId="77777777" w:rsidR="009B0A07" w:rsidRPr="00C52C01" w:rsidRDefault="00E45DC4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0A07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132550" w:rsidRPr="009F19ED">
        <w:rPr>
          <w:rFonts w:ascii="Times New Roman" w:hAnsi="Times New Roman" w:cs="Times New Roman"/>
          <w:sz w:val="28"/>
          <w:szCs w:val="28"/>
        </w:rPr>
        <w:t>с 1 марта 2025 года</w:t>
      </w:r>
      <w:r w:rsidR="00132550">
        <w:rPr>
          <w:rFonts w:ascii="Times New Roman" w:hAnsi="Times New Roman" w:cs="Times New Roman"/>
          <w:sz w:val="28"/>
          <w:szCs w:val="28"/>
        </w:rPr>
        <w:t xml:space="preserve"> </w:t>
      </w:r>
      <w:r w:rsidR="009B0A07">
        <w:rPr>
          <w:rFonts w:ascii="Times New Roman" w:hAnsi="Times New Roman" w:cs="Times New Roman"/>
          <w:sz w:val="28"/>
          <w:szCs w:val="28"/>
        </w:rPr>
        <w:t>вступают в силу новые изменения в законодательстве, касающиеся контрольно-кассовой техники (ККТ).</w:t>
      </w:r>
      <w:r w:rsidR="008579C6" w:rsidRPr="008579C6">
        <w:rPr>
          <w:rFonts w:ascii="Times New Roman" w:hAnsi="Times New Roman" w:cs="Times New Roman"/>
          <w:sz w:val="28"/>
          <w:szCs w:val="28"/>
        </w:rPr>
        <w:t xml:space="preserve"> </w:t>
      </w:r>
      <w:r w:rsidR="009B0A07">
        <w:rPr>
          <w:rFonts w:ascii="Times New Roman" w:hAnsi="Times New Roman" w:cs="Times New Roman"/>
          <w:sz w:val="28"/>
          <w:szCs w:val="28"/>
        </w:rPr>
        <w:t>Эти изменения затрагивают как предпринимателей, так и юридических лиц, и направлены на повышение прозрачности и эффективности налогового контроля.</w:t>
      </w:r>
    </w:p>
    <w:p w14:paraId="3DECD4E0" w14:textId="77777777" w:rsidR="00C52C01" w:rsidRDefault="00355299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Российской Федерации подписал Федеральный закон от 08.08.2024 № 274-ФЗ «О внесении изменений в Федеральный закон «О применении контрольно-кассовой техники при осуществлении расчетов в Российской Федерации» и статью 76 Федерального закона «Об образовании в Российской Федерации».</w:t>
      </w:r>
    </w:p>
    <w:p w14:paraId="41AF57B0" w14:textId="77777777" w:rsidR="00C52C01" w:rsidRPr="00E44ADD" w:rsidRDefault="00C52C01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в части совершенствования применения ККТ предусматривает в частности следующие положения:</w:t>
      </w:r>
    </w:p>
    <w:p w14:paraId="7EC3CB42" w14:textId="77777777" w:rsidR="0080454E" w:rsidRPr="0080454E" w:rsidRDefault="0080454E" w:rsidP="00804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54E">
        <w:rPr>
          <w:rFonts w:ascii="Times New Roman" w:hAnsi="Times New Roman" w:cs="Times New Roman"/>
          <w:sz w:val="28"/>
          <w:szCs w:val="28"/>
        </w:rPr>
        <w:t xml:space="preserve">Сокращение сроков оказания ФНС России государственных услуг по процедурам регистрации, перерегистрации и снятия с регистрационного учета ККТ с десяти до пяти рабочих дней. </w:t>
      </w:r>
    </w:p>
    <w:p w14:paraId="38599864" w14:textId="77777777" w:rsidR="0080454E" w:rsidRPr="0080454E" w:rsidRDefault="0080454E" w:rsidP="00804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54E">
        <w:rPr>
          <w:rFonts w:ascii="Times New Roman" w:hAnsi="Times New Roman" w:cs="Times New Roman"/>
          <w:sz w:val="28"/>
          <w:szCs w:val="28"/>
        </w:rPr>
        <w:t>Предоставление двух новых способов подачи заявлений на такие услуги: через личный кабинет на портале Госуслуг и через изготовителя ККТ.</w:t>
      </w:r>
    </w:p>
    <w:p w14:paraId="60380014" w14:textId="77777777" w:rsidR="0080454E" w:rsidRPr="0080454E" w:rsidRDefault="0080454E" w:rsidP="00804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54E">
        <w:rPr>
          <w:rFonts w:ascii="Times New Roman" w:hAnsi="Times New Roman" w:cs="Times New Roman"/>
          <w:sz w:val="28"/>
          <w:szCs w:val="28"/>
        </w:rPr>
        <w:t xml:space="preserve">Предусматривается необходимость прохождения экспертизы новых моделей фискальных накопителей в экспертной организации аналогично тому, как это предусмотрено для новых моделей ККТ. </w:t>
      </w:r>
    </w:p>
    <w:p w14:paraId="5F67F19B" w14:textId="77777777" w:rsidR="0080454E" w:rsidRPr="0080454E" w:rsidRDefault="0080454E" w:rsidP="00804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54E">
        <w:rPr>
          <w:rFonts w:ascii="Times New Roman" w:hAnsi="Times New Roman" w:cs="Times New Roman"/>
          <w:sz w:val="28"/>
          <w:szCs w:val="28"/>
        </w:rPr>
        <w:t>При принятии изготовителем кассы решения о смене наименования или организационно-правовой формы, предоставляется возможность оперативно внести такие изменения в реестр контрольно-кассовой техники, чтобы избежать сбоев в производстве ККТ.</w:t>
      </w:r>
    </w:p>
    <w:p w14:paraId="31ACA831" w14:textId="77777777" w:rsidR="0080454E" w:rsidRPr="0080454E" w:rsidRDefault="0080454E" w:rsidP="00804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54E">
        <w:rPr>
          <w:rFonts w:ascii="Times New Roman" w:hAnsi="Times New Roman" w:cs="Times New Roman"/>
          <w:sz w:val="28"/>
          <w:szCs w:val="28"/>
        </w:rPr>
        <w:t>Освобождение Банка России от обязанности применять ККТ при выполнении возложенных на него функций, а также индивидуальных предпринимателей при оказании услуг населению в сфере образования, физической культуры и спорта.</w:t>
      </w:r>
    </w:p>
    <w:p w14:paraId="47BD3452" w14:textId="77777777" w:rsidR="0080454E" w:rsidRDefault="0080454E" w:rsidP="0035529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54E">
        <w:rPr>
          <w:rFonts w:ascii="Times New Roman" w:hAnsi="Times New Roman" w:cs="Times New Roman"/>
          <w:sz w:val="28"/>
          <w:szCs w:val="28"/>
        </w:rPr>
        <w:t>Использование ресурса ФНС России «Мои чеки онлайн» в качестве нового способа исполнения обязанности по передаче кассового чека. Это позволит исключить затраты пользователей на печать бумажных кассовых чеков или их направление в электронной форме на электронную почту или абонентский номер покупателя.</w:t>
      </w:r>
    </w:p>
    <w:p w14:paraId="408D036F" w14:textId="77777777" w:rsidR="00355299" w:rsidRDefault="00355299" w:rsidP="0035529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налоговым органам права в одностороннем порядке без заявления пользователя снимать кассу с учета, если пользователь не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предоставил к ней доступ.</w:t>
      </w:r>
    </w:p>
    <w:p w14:paraId="7CC98466" w14:textId="77777777" w:rsidR="00C53DB2" w:rsidRPr="00E44ADD" w:rsidRDefault="00132550" w:rsidP="0035529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9ED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C53DB2" w:rsidRPr="009F19ED">
        <w:rPr>
          <w:rFonts w:ascii="Times New Roman" w:hAnsi="Times New Roman" w:cs="Times New Roman"/>
          <w:sz w:val="28"/>
          <w:szCs w:val="28"/>
        </w:rPr>
        <w:t>связанные с возможностью регистрации (перерегистрации) ККТ и снятии ее с учета через изготовителя, оператора фискальных данных или по</w:t>
      </w:r>
      <w:r w:rsidRPr="009F19ED">
        <w:rPr>
          <w:rFonts w:ascii="Times New Roman" w:hAnsi="Times New Roman" w:cs="Times New Roman"/>
          <w:sz w:val="28"/>
          <w:szCs w:val="28"/>
        </w:rPr>
        <w:t>ртал госуслуг</w:t>
      </w:r>
      <w:r w:rsidR="00C53DB2" w:rsidRPr="009F19ED">
        <w:rPr>
          <w:rFonts w:ascii="Times New Roman" w:hAnsi="Times New Roman" w:cs="Times New Roman"/>
          <w:sz w:val="28"/>
          <w:szCs w:val="28"/>
        </w:rPr>
        <w:t xml:space="preserve">, начнут действовать </w:t>
      </w:r>
      <w:r w:rsidRPr="009F19ED">
        <w:rPr>
          <w:rFonts w:ascii="Times New Roman" w:hAnsi="Times New Roman" w:cs="Times New Roman"/>
          <w:sz w:val="28"/>
          <w:szCs w:val="28"/>
        </w:rPr>
        <w:t>с 1 сентября 2025 года.</w:t>
      </w:r>
    </w:p>
    <w:p w14:paraId="59E93D68" w14:textId="77777777" w:rsidR="0080454E" w:rsidRPr="0080454E" w:rsidRDefault="0080454E" w:rsidP="00355299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54E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AA005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80454E">
        <w:rPr>
          <w:rFonts w:ascii="Times New Roman" w:hAnsi="Times New Roman" w:cs="Times New Roman"/>
          <w:sz w:val="28"/>
          <w:szCs w:val="28"/>
        </w:rPr>
        <w:t>закон</w:t>
      </w:r>
      <w:r w:rsidR="00AA005A">
        <w:rPr>
          <w:rFonts w:ascii="Times New Roman" w:hAnsi="Times New Roman" w:cs="Times New Roman"/>
          <w:sz w:val="28"/>
          <w:szCs w:val="28"/>
        </w:rPr>
        <w:t xml:space="preserve"> от 08.08.2024  № 273-ФЗ «О внесении изменений в статью 2 Федерального закона « О применении контрольно-кассовой техники при осуществлении расчетов в Российской Федерации» и Федеральный закон  «О розничных рынках и о внесении изменений в Трудовой кодекс Российской Федерации</w:t>
      </w:r>
      <w:r w:rsidR="004378B0">
        <w:rPr>
          <w:rFonts w:ascii="Times New Roman" w:hAnsi="Times New Roman" w:cs="Times New Roman"/>
          <w:sz w:val="28"/>
          <w:szCs w:val="28"/>
        </w:rPr>
        <w:t>»</w:t>
      </w:r>
      <w:r w:rsidRPr="0080454E">
        <w:rPr>
          <w:rFonts w:ascii="Times New Roman" w:hAnsi="Times New Roman" w:cs="Times New Roman"/>
          <w:sz w:val="28"/>
          <w:szCs w:val="28"/>
        </w:rPr>
        <w:t>, расширяющий сферу применения ККТ на розничных рынках</w:t>
      </w:r>
      <w:r w:rsidR="00E44ADD">
        <w:rPr>
          <w:rFonts w:ascii="Times New Roman" w:hAnsi="Times New Roman" w:cs="Times New Roman"/>
          <w:sz w:val="28"/>
          <w:szCs w:val="28"/>
        </w:rPr>
        <w:t>.</w:t>
      </w:r>
    </w:p>
    <w:p w14:paraId="63E59E76" w14:textId="77777777" w:rsidR="00E44ADD" w:rsidRDefault="00E44ADD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ADD">
        <w:rPr>
          <w:rFonts w:ascii="Times New Roman" w:hAnsi="Times New Roman" w:cs="Times New Roman"/>
          <w:sz w:val="28"/>
          <w:szCs w:val="28"/>
        </w:rPr>
        <w:t>«Управляющие рынками компании будут обязаны ежемесячно проводить проверки наличия у арендаторов зарегистрированной кассы. При выявлении нарушения, которое не будет устранено в установленные сроки, управляющая компания должна в одностороннем порядке отказать от предоставления торгового места», — пояснял зам</w:t>
      </w:r>
      <w:r w:rsidR="00C220AE">
        <w:rPr>
          <w:rFonts w:ascii="Times New Roman" w:hAnsi="Times New Roman" w:cs="Times New Roman"/>
          <w:sz w:val="28"/>
          <w:szCs w:val="28"/>
        </w:rPr>
        <w:t xml:space="preserve">еститель Министра финансов Российской Федерации </w:t>
      </w:r>
      <w:r w:rsidRPr="00E44ADD">
        <w:rPr>
          <w:rFonts w:ascii="Times New Roman" w:hAnsi="Times New Roman" w:cs="Times New Roman"/>
          <w:sz w:val="28"/>
          <w:szCs w:val="28"/>
        </w:rPr>
        <w:t>Алексей</w:t>
      </w:r>
      <w:r w:rsidR="00C220AE">
        <w:rPr>
          <w:rFonts w:ascii="Times New Roman" w:hAnsi="Times New Roman" w:cs="Times New Roman"/>
          <w:sz w:val="28"/>
          <w:szCs w:val="28"/>
        </w:rPr>
        <w:t xml:space="preserve"> Валерьевич</w:t>
      </w:r>
      <w:r w:rsidRPr="00E44ADD">
        <w:rPr>
          <w:rFonts w:ascii="Times New Roman" w:hAnsi="Times New Roman" w:cs="Times New Roman"/>
          <w:sz w:val="28"/>
          <w:szCs w:val="28"/>
        </w:rPr>
        <w:t xml:space="preserve"> Сазанов при рассмотрении документа на площадке </w:t>
      </w:r>
      <w:r w:rsidR="00C220AE">
        <w:rPr>
          <w:rFonts w:ascii="Times New Roman" w:hAnsi="Times New Roman" w:cs="Times New Roman"/>
          <w:sz w:val="28"/>
          <w:szCs w:val="28"/>
        </w:rPr>
        <w:t>Совета Федерации</w:t>
      </w:r>
      <w:r w:rsidRPr="00E44ADD">
        <w:rPr>
          <w:rFonts w:ascii="Times New Roman" w:hAnsi="Times New Roman" w:cs="Times New Roman"/>
          <w:sz w:val="28"/>
          <w:szCs w:val="28"/>
        </w:rPr>
        <w:t>.</w:t>
      </w:r>
    </w:p>
    <w:p w14:paraId="7AFD1358" w14:textId="77777777" w:rsidR="00E44ADD" w:rsidRPr="00C220AE" w:rsidRDefault="00E44ADD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ADD">
        <w:rPr>
          <w:rFonts w:ascii="Times New Roman" w:hAnsi="Times New Roman" w:cs="Times New Roman"/>
          <w:sz w:val="28"/>
          <w:szCs w:val="28"/>
        </w:rPr>
        <w:t>Законом также допускается неприменение ККТ для некоторых категорий налогоплательщиков.</w:t>
      </w:r>
    </w:p>
    <w:p w14:paraId="59DC082F" w14:textId="77777777" w:rsidR="00C220AE" w:rsidRPr="00C220AE" w:rsidRDefault="00C220AE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от обязательного применения ККТ освобождены сельхозпроизводители, имеющие не более трех торговых точек общей площадью до 15 квадратных метров,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сельхозпотребкооперативы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продаже товаров на рынках до 1 сентября 2025 года, и индивидуальные предприниматели на патентной системе налогообложения при торговле на регулярных ярмарках выходного дня с общим числом торговых мест не более 50.</w:t>
      </w:r>
    </w:p>
    <w:p w14:paraId="6932DE98" w14:textId="77777777" w:rsidR="00E44ADD" w:rsidRDefault="00E44ADD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ADD">
        <w:rPr>
          <w:rFonts w:ascii="Times New Roman" w:hAnsi="Times New Roman" w:cs="Times New Roman"/>
          <w:sz w:val="28"/>
          <w:szCs w:val="28"/>
        </w:rPr>
        <w:t xml:space="preserve">Также приняты корреспондирующие поправки </w:t>
      </w:r>
      <w:r w:rsidR="00AA005A">
        <w:rPr>
          <w:rFonts w:ascii="Times New Roman" w:hAnsi="Times New Roman" w:cs="Times New Roman"/>
          <w:sz w:val="28"/>
          <w:szCs w:val="28"/>
        </w:rPr>
        <w:t>Федеральным законом от 08.08.2024 № 284-ФЗ «О внесении изменений в Кодекс Российской Федерации о</w:t>
      </w:r>
      <w:r w:rsidR="00355299">
        <w:rPr>
          <w:rFonts w:ascii="Times New Roman" w:hAnsi="Times New Roman" w:cs="Times New Roman"/>
          <w:sz w:val="28"/>
          <w:szCs w:val="28"/>
        </w:rPr>
        <w:t>б</w:t>
      </w:r>
      <w:r w:rsidR="00AA005A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</w:t>
      </w:r>
      <w:r w:rsidR="00355299">
        <w:rPr>
          <w:rFonts w:ascii="Times New Roman" w:hAnsi="Times New Roman" w:cs="Times New Roman"/>
          <w:sz w:val="28"/>
          <w:szCs w:val="28"/>
        </w:rPr>
        <w:t>»</w:t>
      </w:r>
      <w:r w:rsidRPr="00E44ADD">
        <w:rPr>
          <w:rFonts w:ascii="Times New Roman" w:hAnsi="Times New Roman" w:cs="Times New Roman"/>
          <w:sz w:val="28"/>
          <w:szCs w:val="28"/>
        </w:rPr>
        <w:t>, которыми устанавливается ответственность управляющей рынком компании в случае неприменения ККТ лицами, которым предоставлено торговое место.</w:t>
      </w:r>
    </w:p>
    <w:p w14:paraId="5F926028" w14:textId="77777777" w:rsidR="00E44ADD" w:rsidRDefault="00E44ADD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ADD">
        <w:rPr>
          <w:rFonts w:ascii="Times New Roman" w:hAnsi="Times New Roman" w:cs="Times New Roman"/>
          <w:sz w:val="28"/>
          <w:szCs w:val="28"/>
        </w:rPr>
        <w:t>Все эти изменения направлены на обеспечение удобств налогоплательщиков и улучшению взаимодействия предпринимателей с налоговыми органами.</w:t>
      </w:r>
    </w:p>
    <w:p w14:paraId="0D7FD0CD" w14:textId="77777777" w:rsidR="004236DC" w:rsidRDefault="000F7F07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выездных проверок №1 Межрайонной ИФНС России №30 по Республике Башкортостан</w:t>
      </w:r>
    </w:p>
    <w:p w14:paraId="7B79FC05" w14:textId="77777777" w:rsidR="00D20EBD" w:rsidRDefault="00D20EBD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64AD3" w14:textId="77777777" w:rsidR="004236DC" w:rsidRDefault="004236DC" w:rsidP="008579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312FA1" w14:textId="77777777" w:rsidR="004236DC" w:rsidRPr="004236DC" w:rsidRDefault="004236DC" w:rsidP="008579C6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4236DC" w:rsidRPr="0042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5F"/>
    <w:rsid w:val="00017AF9"/>
    <w:rsid w:val="00046CC7"/>
    <w:rsid w:val="00064070"/>
    <w:rsid w:val="000947E1"/>
    <w:rsid w:val="000E2335"/>
    <w:rsid w:val="000F7F07"/>
    <w:rsid w:val="00132550"/>
    <w:rsid w:val="00143DFA"/>
    <w:rsid w:val="00214ADA"/>
    <w:rsid w:val="002A45FD"/>
    <w:rsid w:val="002B5040"/>
    <w:rsid w:val="0030116D"/>
    <w:rsid w:val="00310113"/>
    <w:rsid w:val="00355299"/>
    <w:rsid w:val="004236DC"/>
    <w:rsid w:val="004378B0"/>
    <w:rsid w:val="004D5C07"/>
    <w:rsid w:val="00587FB2"/>
    <w:rsid w:val="006937C1"/>
    <w:rsid w:val="006D15FF"/>
    <w:rsid w:val="006F1E84"/>
    <w:rsid w:val="007849F2"/>
    <w:rsid w:val="007F7B00"/>
    <w:rsid w:val="0080454E"/>
    <w:rsid w:val="008579C6"/>
    <w:rsid w:val="0088265F"/>
    <w:rsid w:val="00955F1B"/>
    <w:rsid w:val="00967058"/>
    <w:rsid w:val="009B0A07"/>
    <w:rsid w:val="009F19ED"/>
    <w:rsid w:val="00A119DF"/>
    <w:rsid w:val="00AA005A"/>
    <w:rsid w:val="00AA74CC"/>
    <w:rsid w:val="00AD4B27"/>
    <w:rsid w:val="00B231A7"/>
    <w:rsid w:val="00C042F0"/>
    <w:rsid w:val="00C220AE"/>
    <w:rsid w:val="00C30B5D"/>
    <w:rsid w:val="00C52C01"/>
    <w:rsid w:val="00C53DB2"/>
    <w:rsid w:val="00D20EBD"/>
    <w:rsid w:val="00D71A7E"/>
    <w:rsid w:val="00E44ADD"/>
    <w:rsid w:val="00E45DC4"/>
    <w:rsid w:val="00E71464"/>
    <w:rsid w:val="00E75C25"/>
    <w:rsid w:val="00E85906"/>
    <w:rsid w:val="00F2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F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Лихолетова Лейсан Вагизовна</dc:creator>
  <cp:lastModifiedBy>PC</cp:lastModifiedBy>
  <cp:revision>2</cp:revision>
  <cp:lastPrinted>2024-08-12T12:00:00Z</cp:lastPrinted>
  <dcterms:created xsi:type="dcterms:W3CDTF">2024-08-26T09:40:00Z</dcterms:created>
  <dcterms:modified xsi:type="dcterms:W3CDTF">2024-08-26T09:40:00Z</dcterms:modified>
</cp:coreProperties>
</file>