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5952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8630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    </w:t>
      </w:r>
    </w:p>
    <w:p w14:paraId="009E6C3C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1CA77AE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182823EF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68C426F3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A130411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59608977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2FEB3C80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4413747D" w14:textId="77777777" w:rsidR="00A94265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60B8AB10" w14:textId="6E7CC80C" w:rsidR="00A94265" w:rsidRPr="00F8630F" w:rsidRDefault="00A94265" w:rsidP="00A94265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8630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Об утверждении «Порядка применения бюджетной классификации Российской Федерации в части, относящейся к бюджету сельского поселения </w:t>
      </w:r>
      <w:r>
        <w:rPr>
          <w:rFonts w:ascii="Times New Roman" w:eastAsia="Calibri" w:hAnsi="Times New Roman" w:cs="Times New Roman"/>
          <w:b/>
          <w:sz w:val="28"/>
          <w:szCs w:val="28"/>
          <w:lang w:bidi="ar-SA"/>
        </w:rPr>
        <w:t>Русско-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bidi="ar-SA"/>
        </w:rPr>
        <w:t>Юрмашский</w:t>
      </w:r>
      <w:proofErr w:type="spellEnd"/>
      <w:r w:rsidRPr="00F8630F">
        <w:rPr>
          <w:rFonts w:ascii="Times New Roman" w:eastAsia="Calibri" w:hAnsi="Times New Roman" w:cs="Times New Roman"/>
          <w:b/>
          <w:sz w:val="28"/>
          <w:szCs w:val="28"/>
          <w:lang w:bidi="ar-SA"/>
        </w:rPr>
        <w:t xml:space="preserve"> </w:t>
      </w:r>
      <w:r w:rsidRPr="003D4E6E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сельсовет</w:t>
      </w:r>
      <w:r w:rsidRPr="00F8630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района Уфимский район Республики Башкортостан»</w:t>
      </w:r>
    </w:p>
    <w:p w14:paraId="27876C71" w14:textId="77777777" w:rsidR="00A94265" w:rsidRPr="00F8630F" w:rsidRDefault="00A94265" w:rsidP="00A94265">
      <w:pPr>
        <w:spacing w:after="0" w:line="276" w:lineRule="auto"/>
        <w:ind w:left="-180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1157E68C" w14:textId="77777777" w:rsidR="00A94265" w:rsidRPr="00F8630F" w:rsidRDefault="00A94265" w:rsidP="00A94265">
      <w:pPr>
        <w:spacing w:after="0" w:line="276" w:lineRule="auto"/>
        <w:ind w:left="-180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743444E0" w14:textId="77777777" w:rsidR="00A94265" w:rsidRDefault="00A94265" w:rsidP="00A9426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B60D92">
        <w:rPr>
          <w:rFonts w:ascii="Times New Roman" w:eastAsia="Calibri" w:hAnsi="Times New Roman" w:cs="Times New Roman"/>
          <w:sz w:val="28"/>
          <w:szCs w:val="28"/>
          <w:lang w:bidi="ar-SA"/>
        </w:rPr>
        <w:t>В целях единства бюджетной политики в соответствии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 федеральным законом </w:t>
      </w:r>
      <w:r w:rsidRPr="00B60D92">
        <w:rPr>
          <w:rFonts w:ascii="Times New Roman" w:eastAsia="Calibri" w:hAnsi="Times New Roman" w:cs="Times New Roman"/>
          <w:sz w:val="28"/>
          <w:szCs w:val="28"/>
          <w:lang w:bidi="ar-SA"/>
        </w:rPr>
        <w:t>«</w:t>
      </w:r>
      <w:r w:rsidRPr="00B60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B60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0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Федерации» от 31.07.1998 N 145-ФЗ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(ред. от 26.12.2024)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B60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изм. и доп., вступ. в силу с 01.01.2025)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D92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и руководствуясь Уставом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Русско-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ar-SA"/>
        </w:rPr>
        <w:t>Юрмашский</w:t>
      </w:r>
      <w:proofErr w:type="spellEnd"/>
      <w:r w:rsidRPr="00B60D92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Башкортостан, </w:t>
      </w:r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Русско-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ar-SA"/>
        </w:rPr>
        <w:t>Юрмашский</w:t>
      </w:r>
      <w:proofErr w:type="spellEnd"/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</w:t>
      </w:r>
    </w:p>
    <w:p w14:paraId="1443322D" w14:textId="77777777" w:rsidR="00A94265" w:rsidRDefault="00A94265" w:rsidP="00A9426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70E891EE" w14:textId="77777777" w:rsidR="00A94265" w:rsidRDefault="00A94265" w:rsidP="00A9426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ПОСТАНОВЛЯЕТ</w:t>
      </w:r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: </w:t>
      </w:r>
    </w:p>
    <w:p w14:paraId="25335066" w14:textId="77777777" w:rsidR="00A94265" w:rsidRPr="00F8630F" w:rsidRDefault="00A94265" w:rsidP="00A9426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3CA01320" w14:textId="77777777" w:rsidR="00A94265" w:rsidRDefault="00A94265" w:rsidP="00A94265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14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Утвердить прилагаемый «Порядок применения бюджетной классификации Российской Федерации в части, относящейся к бюджету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Русско-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ar-SA"/>
        </w:rPr>
        <w:t>Юрмашский</w:t>
      </w:r>
      <w:proofErr w:type="spellEnd"/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Башкортостан» (далее – Порядок).</w:t>
      </w:r>
    </w:p>
    <w:p w14:paraId="640A83B2" w14:textId="77777777" w:rsidR="00A94265" w:rsidRPr="00F8630F" w:rsidRDefault="00A94265" w:rsidP="00A94265">
      <w:pPr>
        <w:pStyle w:val="ac"/>
        <w:numPr>
          <w:ilvl w:val="0"/>
          <w:numId w:val="42"/>
        </w:numPr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Признать утратившим силу постановление №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109</w:t>
      </w:r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от 2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4</w:t>
      </w:r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.04.2020 г.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«</w:t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 утверждении «Порядка применения бюджетной классификации Российской Федерации в части, относящейся к бюджету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Русско-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ar-SA"/>
        </w:rPr>
        <w:t>Юрмашский</w:t>
      </w:r>
      <w:proofErr w:type="spellEnd"/>
      <w:r w:rsidRPr="00F8630F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>сельсовет муниципального района Уфимский район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026B320A" w14:textId="77777777" w:rsidR="00A94265" w:rsidRPr="00B60D92" w:rsidRDefault="00A94265" w:rsidP="00A94265">
      <w:pPr>
        <w:pStyle w:val="ac"/>
        <w:numPr>
          <w:ilvl w:val="0"/>
          <w:numId w:val="42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60D92"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исполнением настоящего Постановления оставляю за собой.</w:t>
      </w:r>
    </w:p>
    <w:p w14:paraId="656B4C19" w14:textId="77777777" w:rsidR="00A94265" w:rsidRPr="00F8630F" w:rsidRDefault="00A94265" w:rsidP="00A94265">
      <w:pPr>
        <w:tabs>
          <w:tab w:val="left" w:pos="993"/>
        </w:tabs>
        <w:spacing w:after="0" w:line="276" w:lineRule="auto"/>
        <w:ind w:right="-1"/>
        <w:jc w:val="both"/>
        <w:rPr>
          <w:rFonts w:ascii="Calibri" w:eastAsia="Times New Roman" w:hAnsi="Calibri" w:cs="Times New Roman"/>
          <w:lang w:bidi="ar-SA"/>
        </w:rPr>
      </w:pPr>
    </w:p>
    <w:p w14:paraId="60534A34" w14:textId="77777777" w:rsidR="00A94265" w:rsidRPr="00F8630F" w:rsidRDefault="00A94265" w:rsidP="00A9426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65285AD" w14:textId="5ADF043A" w:rsidR="00A94265" w:rsidRPr="00F8630F" w:rsidRDefault="00A94265" w:rsidP="00A9426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Глава </w:t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>сельского поселения</w:t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F8630F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Д.Р.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ar-SA"/>
        </w:rPr>
        <w:t>Алетдинов</w:t>
      </w:r>
      <w:proofErr w:type="spellEnd"/>
    </w:p>
    <w:p w14:paraId="56DF476A" w14:textId="77777777" w:rsidR="00A94265" w:rsidRDefault="00A94265" w:rsidP="00A94265"/>
    <w:tbl>
      <w:tblPr>
        <w:tblStyle w:val="aff1"/>
        <w:tblW w:w="0" w:type="auto"/>
        <w:tblInd w:w="4962" w:type="dxa"/>
        <w:tblLook w:val="04A0" w:firstRow="1" w:lastRow="0" w:firstColumn="1" w:lastColumn="0" w:noHBand="0" w:noVBand="1"/>
      </w:tblPr>
      <w:tblGrid>
        <w:gridCol w:w="4386"/>
      </w:tblGrid>
      <w:tr w:rsidR="00883AC0" w:rsidRPr="002E33AA" w14:paraId="55D30FC1" w14:textId="77777777" w:rsidTr="00883AC0"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1F73FA56" w14:textId="4F87DD89" w:rsidR="00883AC0" w:rsidRPr="002E33AA" w:rsidRDefault="00883AC0" w:rsidP="00752B96">
            <w:pPr>
              <w:rPr>
                <w:rStyle w:val="13"/>
                <w:rFonts w:eastAsiaTheme="minorEastAsia"/>
                <w:spacing w:val="16"/>
                <w:sz w:val="28"/>
                <w:szCs w:val="28"/>
              </w:rPr>
            </w:pPr>
            <w:r w:rsidRPr="002E33AA">
              <w:rPr>
                <w:rStyle w:val="13"/>
                <w:rFonts w:eastAsiaTheme="minorEastAsia"/>
                <w:spacing w:val="16"/>
                <w:sz w:val="28"/>
                <w:szCs w:val="28"/>
              </w:rPr>
              <w:lastRenderedPageBreak/>
              <w:t xml:space="preserve">Приложение к </w:t>
            </w:r>
            <w:r w:rsidR="00870257">
              <w:rPr>
                <w:rStyle w:val="13"/>
                <w:rFonts w:eastAsiaTheme="minorEastAsia"/>
                <w:spacing w:val="16"/>
                <w:sz w:val="28"/>
                <w:szCs w:val="28"/>
              </w:rPr>
              <w:t>постановлению</w:t>
            </w:r>
            <w:r w:rsidRPr="002E33AA">
              <w:rPr>
                <w:rStyle w:val="13"/>
                <w:rFonts w:eastAsiaTheme="minorEastAsia"/>
                <w:spacing w:val="16"/>
                <w:sz w:val="28"/>
                <w:szCs w:val="28"/>
              </w:rPr>
              <w:t xml:space="preserve"> администрации </w:t>
            </w:r>
            <w:r w:rsidR="00870257">
              <w:rPr>
                <w:rStyle w:val="13"/>
                <w:rFonts w:eastAsiaTheme="minorEastAsia"/>
                <w:spacing w:val="16"/>
                <w:sz w:val="28"/>
                <w:szCs w:val="28"/>
              </w:rPr>
              <w:t xml:space="preserve">сельского поселения </w:t>
            </w:r>
            <w:r w:rsidR="00FE6854" w:rsidRPr="00FE6854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</w:rPr>
              <w:t>Русско-</w:t>
            </w:r>
            <w:proofErr w:type="spellStart"/>
            <w:r w:rsidR="00FE6854" w:rsidRPr="00FE6854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</w:rPr>
              <w:t>Юрмашский</w:t>
            </w:r>
            <w:proofErr w:type="spellEnd"/>
            <w:r w:rsidR="00870257">
              <w:rPr>
                <w:rStyle w:val="13"/>
                <w:rFonts w:eastAsiaTheme="minorEastAsia"/>
                <w:spacing w:val="16"/>
                <w:sz w:val="28"/>
                <w:szCs w:val="28"/>
              </w:rPr>
              <w:t xml:space="preserve"> сельсовет </w:t>
            </w:r>
            <w:r w:rsidRPr="002E33AA">
              <w:rPr>
                <w:rStyle w:val="13"/>
                <w:rFonts w:eastAsiaTheme="minorEastAsia"/>
                <w:spacing w:val="16"/>
                <w:sz w:val="28"/>
                <w:szCs w:val="28"/>
              </w:rPr>
              <w:t>муниципального района Уфимский район</w:t>
            </w:r>
          </w:p>
          <w:p w14:paraId="3F57668C" w14:textId="55139E83" w:rsidR="00883AC0" w:rsidRPr="002E33AA" w:rsidRDefault="00883AC0" w:rsidP="00752B96">
            <w:pPr>
              <w:rPr>
                <w:rStyle w:val="13"/>
                <w:rFonts w:eastAsiaTheme="minorEastAsia"/>
                <w:spacing w:val="16"/>
                <w:sz w:val="28"/>
                <w:szCs w:val="28"/>
              </w:rPr>
            </w:pPr>
            <w:r w:rsidRPr="002E33AA">
              <w:rPr>
                <w:rStyle w:val="13"/>
                <w:rFonts w:eastAsiaTheme="minorEastAsia"/>
                <w:spacing w:val="16"/>
                <w:sz w:val="28"/>
                <w:szCs w:val="28"/>
              </w:rPr>
              <w:t>Республики Башкортостан</w:t>
            </w:r>
          </w:p>
          <w:p w14:paraId="1A01E5A1" w14:textId="071C9A00" w:rsidR="00883AC0" w:rsidRPr="002E33AA" w:rsidRDefault="00883AC0" w:rsidP="00870257">
            <w:pPr>
              <w:rPr>
                <w:rStyle w:val="34"/>
                <w:rFonts w:eastAsiaTheme="minorEastAsia"/>
                <w:b w:val="0"/>
                <w:bCs w:val="0"/>
                <w:spacing w:val="16"/>
                <w:sz w:val="28"/>
                <w:szCs w:val="28"/>
              </w:rPr>
            </w:pPr>
            <w:r w:rsidRPr="002E33AA">
              <w:rPr>
                <w:rStyle w:val="24"/>
                <w:rFonts w:eastAsiaTheme="minorEastAsia"/>
                <w:spacing w:val="16"/>
                <w:sz w:val="28"/>
                <w:szCs w:val="28"/>
              </w:rPr>
              <w:t xml:space="preserve">от </w:t>
            </w:r>
            <w:r w:rsidRPr="002E33AA">
              <w:rPr>
                <w:rStyle w:val="13"/>
                <w:rFonts w:eastAsiaTheme="minorEastAsia"/>
                <w:spacing w:val="16"/>
                <w:sz w:val="28"/>
                <w:szCs w:val="28"/>
              </w:rPr>
              <w:t>«</w:t>
            </w:r>
            <w:r w:rsidR="001C1390">
              <w:rPr>
                <w:rStyle w:val="13"/>
                <w:rFonts w:eastAsiaTheme="minorEastAsia"/>
                <w:spacing w:val="16"/>
                <w:sz w:val="28"/>
                <w:szCs w:val="28"/>
              </w:rPr>
              <w:t>26</w:t>
            </w:r>
            <w:r w:rsidRPr="008373E1">
              <w:rPr>
                <w:rStyle w:val="13"/>
                <w:rFonts w:eastAsiaTheme="minorEastAsia"/>
                <w:spacing w:val="16"/>
                <w:sz w:val="28"/>
                <w:szCs w:val="28"/>
              </w:rPr>
              <w:t>»</w:t>
            </w:r>
            <w:r w:rsidR="001C1390">
              <w:rPr>
                <w:rStyle w:val="13"/>
                <w:rFonts w:eastAsiaTheme="minorEastAsia"/>
                <w:spacing w:val="16"/>
                <w:sz w:val="28"/>
                <w:szCs w:val="28"/>
              </w:rPr>
              <w:t xml:space="preserve"> мая</w:t>
            </w:r>
            <w:r w:rsidR="008373E1" w:rsidRPr="008373E1">
              <w:rPr>
                <w:rStyle w:val="13"/>
                <w:rFonts w:eastAsiaTheme="minorEastAsia"/>
                <w:spacing w:val="16"/>
                <w:sz w:val="28"/>
                <w:szCs w:val="28"/>
              </w:rPr>
              <w:t xml:space="preserve"> </w:t>
            </w:r>
            <w:r w:rsidRPr="008373E1">
              <w:rPr>
                <w:rStyle w:val="13"/>
                <w:rFonts w:eastAsiaTheme="minorEastAsia"/>
                <w:spacing w:val="16"/>
                <w:sz w:val="28"/>
                <w:szCs w:val="28"/>
              </w:rPr>
              <w:t>202</w:t>
            </w:r>
            <w:r w:rsidR="00870257">
              <w:rPr>
                <w:rStyle w:val="13"/>
                <w:rFonts w:eastAsiaTheme="minorEastAsia"/>
                <w:spacing w:val="16"/>
                <w:sz w:val="28"/>
                <w:szCs w:val="28"/>
              </w:rPr>
              <w:t>5</w:t>
            </w:r>
            <w:r w:rsidRPr="008373E1">
              <w:rPr>
                <w:rStyle w:val="13"/>
                <w:rFonts w:eastAsiaTheme="minorEastAsia"/>
                <w:spacing w:val="16"/>
                <w:sz w:val="28"/>
                <w:szCs w:val="28"/>
              </w:rPr>
              <w:t>г. №</w:t>
            </w:r>
            <w:r w:rsidR="008373E1">
              <w:rPr>
                <w:rStyle w:val="13"/>
                <w:rFonts w:eastAsiaTheme="minorEastAsia"/>
                <w:spacing w:val="16"/>
                <w:sz w:val="28"/>
                <w:szCs w:val="28"/>
              </w:rPr>
              <w:t xml:space="preserve"> </w:t>
            </w:r>
            <w:r w:rsidR="001C1390">
              <w:rPr>
                <w:rStyle w:val="13"/>
                <w:rFonts w:eastAsiaTheme="minorEastAsia"/>
                <w:spacing w:val="16"/>
                <w:sz w:val="28"/>
                <w:szCs w:val="28"/>
              </w:rPr>
              <w:t>690</w:t>
            </w:r>
          </w:p>
        </w:tc>
      </w:tr>
    </w:tbl>
    <w:p w14:paraId="5A9B23FB" w14:textId="77777777" w:rsidR="00FC01A1" w:rsidRPr="002E33AA" w:rsidRDefault="00FC01A1" w:rsidP="00752B96">
      <w:pPr>
        <w:spacing w:after="0"/>
        <w:ind w:firstLine="709"/>
        <w:jc w:val="both"/>
        <w:rPr>
          <w:rStyle w:val="34"/>
          <w:rFonts w:eastAsiaTheme="minorEastAsia"/>
          <w:b w:val="0"/>
          <w:bCs w:val="0"/>
          <w:spacing w:val="16"/>
          <w:sz w:val="28"/>
          <w:szCs w:val="28"/>
        </w:rPr>
      </w:pPr>
    </w:p>
    <w:p w14:paraId="64053B0A" w14:textId="6B05CE98" w:rsidR="00226812" w:rsidRPr="00FB0356" w:rsidRDefault="00233153" w:rsidP="00FB0356">
      <w:pPr>
        <w:spacing w:after="0"/>
        <w:ind w:firstLine="709"/>
        <w:jc w:val="center"/>
        <w:rPr>
          <w:rStyle w:val="34"/>
          <w:rFonts w:eastAsiaTheme="minorEastAsia"/>
          <w:spacing w:val="16"/>
          <w:sz w:val="28"/>
          <w:szCs w:val="28"/>
        </w:rPr>
      </w:pPr>
      <w:r w:rsidRPr="00FB0356">
        <w:rPr>
          <w:rStyle w:val="34"/>
          <w:rFonts w:eastAsiaTheme="minorEastAsia"/>
          <w:spacing w:val="16"/>
          <w:sz w:val="28"/>
          <w:szCs w:val="28"/>
        </w:rPr>
        <w:t>ПОРЯДОК</w:t>
      </w:r>
    </w:p>
    <w:p w14:paraId="655B922F" w14:textId="3BA694CD" w:rsidR="00FE32DA" w:rsidRPr="00FB0356" w:rsidRDefault="00233153" w:rsidP="00FB0356">
      <w:pPr>
        <w:spacing w:after="0"/>
        <w:ind w:firstLine="709"/>
        <w:jc w:val="center"/>
        <w:rPr>
          <w:rStyle w:val="34"/>
          <w:rFonts w:eastAsiaTheme="minorEastAsia"/>
          <w:spacing w:val="16"/>
          <w:sz w:val="28"/>
          <w:szCs w:val="28"/>
        </w:rPr>
      </w:pPr>
      <w:r w:rsidRPr="00FB0356">
        <w:rPr>
          <w:rStyle w:val="34"/>
          <w:rFonts w:eastAsiaTheme="minorEastAsia"/>
          <w:spacing w:val="16"/>
          <w:sz w:val="28"/>
          <w:szCs w:val="28"/>
        </w:rPr>
        <w:t>применения бюджетной классификации Российской Федерации</w:t>
      </w:r>
      <w:r w:rsidR="00853C87" w:rsidRPr="00FB0356">
        <w:rPr>
          <w:rStyle w:val="34"/>
          <w:rFonts w:eastAsiaTheme="minorEastAsia"/>
          <w:spacing w:val="16"/>
          <w:sz w:val="28"/>
          <w:szCs w:val="28"/>
        </w:rPr>
        <w:t xml:space="preserve"> </w:t>
      </w:r>
      <w:r w:rsidR="00FD6903" w:rsidRPr="00FB0356">
        <w:rPr>
          <w:rStyle w:val="34"/>
          <w:rFonts w:eastAsiaTheme="minorEastAsia"/>
          <w:spacing w:val="16"/>
          <w:sz w:val="28"/>
          <w:szCs w:val="28"/>
        </w:rPr>
        <w:t>в</w:t>
      </w:r>
      <w:r w:rsidRPr="00FB0356">
        <w:rPr>
          <w:rStyle w:val="34"/>
          <w:rFonts w:eastAsiaTheme="minorEastAsia"/>
          <w:spacing w:val="16"/>
          <w:sz w:val="28"/>
          <w:szCs w:val="28"/>
        </w:rPr>
        <w:t xml:space="preserve"> части, относящейся к </w:t>
      </w:r>
      <w:r w:rsidR="00870257" w:rsidRPr="00FB0356">
        <w:rPr>
          <w:rStyle w:val="34"/>
          <w:rFonts w:eastAsiaTheme="minorEastAsia"/>
          <w:spacing w:val="16"/>
          <w:sz w:val="28"/>
          <w:szCs w:val="28"/>
        </w:rPr>
        <w:t xml:space="preserve">бюджету сельского поселения </w:t>
      </w:r>
      <w:r w:rsidR="00FE6854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="00870257" w:rsidRPr="00FB0356">
        <w:rPr>
          <w:rStyle w:val="34"/>
          <w:rFonts w:eastAsiaTheme="minorEastAsia"/>
          <w:spacing w:val="16"/>
          <w:sz w:val="28"/>
          <w:szCs w:val="28"/>
        </w:rPr>
        <w:t>сельсовет муниципального района Уфимский район</w:t>
      </w:r>
      <w:r w:rsidRPr="00FB0356">
        <w:rPr>
          <w:rStyle w:val="34"/>
          <w:rFonts w:eastAsiaTheme="minorEastAsia"/>
          <w:spacing w:val="16"/>
          <w:sz w:val="28"/>
          <w:szCs w:val="28"/>
        </w:rPr>
        <w:t xml:space="preserve"> Республики Башкортостан</w:t>
      </w:r>
    </w:p>
    <w:p w14:paraId="0503FC54" w14:textId="6264A33F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16"/>
          <w:sz w:val="28"/>
          <w:szCs w:val="28"/>
        </w:rPr>
      </w:pP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Настоящий Порядок устанавливает особенности применения бюджетной классификации Российской Федерации (далее </w:t>
      </w:r>
      <w:r w:rsidRPr="00FB0356">
        <w:rPr>
          <w:rStyle w:val="41"/>
          <w:rFonts w:eastAsiaTheme="minorEastAsia"/>
          <w:spacing w:val="16"/>
          <w:sz w:val="28"/>
          <w:szCs w:val="28"/>
        </w:rPr>
        <w:t xml:space="preserve">— 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бюджетная классификация) в части, относящейся к </w:t>
      </w:r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бюджету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 муниципального района Уфимский район</w:t>
      </w:r>
      <w:r w:rsidR="005A65D1" w:rsidRPr="00FB0356">
        <w:rPr>
          <w:rStyle w:val="13"/>
          <w:rFonts w:eastAsiaTheme="minorEastAsia"/>
          <w:spacing w:val="16"/>
          <w:sz w:val="28"/>
          <w:szCs w:val="28"/>
        </w:rPr>
        <w:t xml:space="preserve"> Республики Башкортостан</w:t>
      </w:r>
      <w:r w:rsidRPr="00FB0356">
        <w:rPr>
          <w:rStyle w:val="13"/>
          <w:rFonts w:eastAsiaTheme="minorEastAsia"/>
          <w:spacing w:val="16"/>
          <w:sz w:val="28"/>
          <w:szCs w:val="28"/>
        </w:rPr>
        <w:t>, всеми участниками бюджетного процесса в Республике Башкортостан.</w:t>
      </w:r>
    </w:p>
    <w:p w14:paraId="04F3E189" w14:textId="6B563134" w:rsidR="00FE32DA" w:rsidRPr="00FB0356" w:rsidRDefault="00233153" w:rsidP="00FB0356">
      <w:pPr>
        <w:pStyle w:val="ac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Style w:val="34"/>
          <w:rFonts w:eastAsiaTheme="minorEastAsia"/>
          <w:spacing w:val="16"/>
          <w:sz w:val="28"/>
          <w:szCs w:val="28"/>
        </w:rPr>
      </w:pPr>
      <w:r w:rsidRPr="00FB0356">
        <w:rPr>
          <w:rStyle w:val="34"/>
          <w:rFonts w:eastAsiaTheme="minorEastAsia"/>
          <w:spacing w:val="16"/>
          <w:sz w:val="28"/>
          <w:szCs w:val="28"/>
        </w:rPr>
        <w:t xml:space="preserve">Установление, детализация и определение порядка применения классификации доходов </w:t>
      </w:r>
      <w:r w:rsidR="00870257" w:rsidRPr="00FB0356">
        <w:rPr>
          <w:rStyle w:val="34"/>
          <w:rFonts w:eastAsiaTheme="minorEastAsia"/>
          <w:spacing w:val="16"/>
          <w:sz w:val="28"/>
          <w:szCs w:val="28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="00870257" w:rsidRPr="00FB0356">
        <w:rPr>
          <w:rStyle w:val="34"/>
          <w:rFonts w:eastAsiaTheme="minorEastAsia"/>
          <w:spacing w:val="16"/>
          <w:sz w:val="28"/>
          <w:szCs w:val="28"/>
        </w:rPr>
        <w:t>сельсовет муниципального района Уфимский район</w:t>
      </w:r>
      <w:r w:rsidRPr="00FB0356">
        <w:rPr>
          <w:rStyle w:val="34"/>
          <w:rFonts w:eastAsiaTheme="minorEastAsia"/>
          <w:spacing w:val="16"/>
          <w:sz w:val="28"/>
          <w:szCs w:val="28"/>
        </w:rPr>
        <w:t xml:space="preserve"> Республики Башкортостан</w:t>
      </w:r>
    </w:p>
    <w:p w14:paraId="1B1FEF08" w14:textId="2871A32C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Для детализации поступлений по кодам вида доходов бюджета </w:t>
      </w:r>
      <w:r w:rsidR="00226812" w:rsidRPr="00FB0356">
        <w:rPr>
          <w:rStyle w:val="13"/>
          <w:rFonts w:eastAsiaTheme="minorEastAsia"/>
          <w:spacing w:val="16"/>
          <w:sz w:val="28"/>
          <w:szCs w:val="28"/>
        </w:rPr>
        <w:t>п</w:t>
      </w:r>
      <w:r w:rsidRPr="00FB0356">
        <w:rPr>
          <w:rStyle w:val="13"/>
          <w:rFonts w:eastAsiaTheme="minorEastAsia"/>
          <w:spacing w:val="16"/>
          <w:sz w:val="28"/>
          <w:szCs w:val="28"/>
        </w:rPr>
        <w:t>рименяется код подвида доходов бюджета.</w:t>
      </w:r>
    </w:p>
    <w:p w14:paraId="3321CA77" w14:textId="74473395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16"/>
          <w:sz w:val="28"/>
          <w:szCs w:val="28"/>
        </w:rPr>
      </w:pPr>
      <w:r w:rsidRPr="00FB0356">
        <w:rPr>
          <w:rStyle w:val="13"/>
          <w:rFonts w:eastAsiaTheme="minorEastAsia"/>
          <w:spacing w:val="16"/>
          <w:sz w:val="28"/>
          <w:szCs w:val="28"/>
        </w:rPr>
        <w:t>Коды подвидов доходов бюджета по видам доходов, главным администратор</w:t>
      </w:r>
      <w:r w:rsidR="00A91980">
        <w:rPr>
          <w:rStyle w:val="13"/>
          <w:rFonts w:eastAsiaTheme="minorEastAsia"/>
          <w:spacing w:val="16"/>
          <w:sz w:val="28"/>
          <w:szCs w:val="28"/>
        </w:rPr>
        <w:t>ом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 которых явля</w:t>
      </w:r>
      <w:r w:rsidR="00A91980">
        <w:rPr>
          <w:rStyle w:val="13"/>
          <w:rFonts w:eastAsiaTheme="minorEastAsia"/>
          <w:spacing w:val="16"/>
          <w:sz w:val="28"/>
          <w:szCs w:val="28"/>
        </w:rPr>
        <w:t>е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тся </w:t>
      </w:r>
      <w:r w:rsidR="00A91980" w:rsidRPr="00FB0356">
        <w:rPr>
          <w:rStyle w:val="13"/>
          <w:rFonts w:eastAsiaTheme="minorEastAsia"/>
          <w:spacing w:val="16"/>
          <w:sz w:val="28"/>
          <w:szCs w:val="28"/>
        </w:rPr>
        <w:t>сельско</w:t>
      </w:r>
      <w:r w:rsidR="00A91980">
        <w:rPr>
          <w:rStyle w:val="13"/>
          <w:rFonts w:eastAsiaTheme="minorEastAsia"/>
          <w:spacing w:val="16"/>
          <w:sz w:val="28"/>
          <w:szCs w:val="28"/>
        </w:rPr>
        <w:t>е</w:t>
      </w:r>
      <w:r w:rsidR="00A91980" w:rsidRPr="00FB0356">
        <w:rPr>
          <w:rStyle w:val="13"/>
          <w:rFonts w:eastAsiaTheme="minorEastAsia"/>
          <w:spacing w:val="16"/>
          <w:sz w:val="28"/>
          <w:szCs w:val="28"/>
        </w:rPr>
        <w:t xml:space="preserve"> поселени</w:t>
      </w:r>
      <w:r w:rsidR="00A91980">
        <w:rPr>
          <w:rStyle w:val="13"/>
          <w:rFonts w:eastAsiaTheme="minorEastAsia"/>
          <w:spacing w:val="16"/>
          <w:sz w:val="28"/>
          <w:szCs w:val="28"/>
        </w:rPr>
        <w:t>е</w:t>
      </w:r>
      <w:r w:rsidR="00A91980" w:rsidRPr="00FB0356">
        <w:rPr>
          <w:rStyle w:val="13"/>
          <w:rFonts w:eastAsiaTheme="minorEastAsia"/>
          <w:spacing w:val="16"/>
          <w:sz w:val="28"/>
          <w:szCs w:val="28"/>
        </w:rPr>
        <w:t xml:space="preserve"> </w:t>
      </w:r>
      <w:r w:rsidR="00A91980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A91980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A91980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A91980">
        <w:rPr>
          <w:rStyle w:val="13"/>
          <w:rFonts w:eastAsiaTheme="minorEastAsia"/>
          <w:spacing w:val="16"/>
          <w:sz w:val="28"/>
          <w:szCs w:val="28"/>
        </w:rPr>
        <w:t>,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 утверждаются </w:t>
      </w:r>
      <w:r w:rsidR="00870257" w:rsidRPr="00FB0356">
        <w:rPr>
          <w:rStyle w:val="24"/>
          <w:rFonts w:eastAsiaTheme="minorEastAsia"/>
          <w:spacing w:val="16"/>
          <w:sz w:val="28"/>
          <w:szCs w:val="28"/>
        </w:rPr>
        <w:t>Постановлением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 администрации </w:t>
      </w:r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 </w:t>
      </w:r>
      <w:r w:rsidRPr="00FB0356">
        <w:rPr>
          <w:rStyle w:val="13"/>
          <w:rFonts w:eastAsiaTheme="minorEastAsia"/>
          <w:spacing w:val="16"/>
          <w:sz w:val="28"/>
          <w:szCs w:val="28"/>
        </w:rPr>
        <w:t>муниципального района Уфимский район Республики Башкортостан.</w:t>
      </w:r>
    </w:p>
    <w:p w14:paraId="326118CA" w14:textId="5EAB3EE6" w:rsidR="00FE32DA" w:rsidRPr="00FB0356" w:rsidRDefault="00233153" w:rsidP="00FB0356">
      <w:pPr>
        <w:pStyle w:val="ac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356">
        <w:rPr>
          <w:rStyle w:val="34"/>
          <w:rFonts w:eastAsiaTheme="minorEastAsia"/>
          <w:spacing w:val="16"/>
          <w:sz w:val="28"/>
          <w:szCs w:val="28"/>
        </w:rPr>
        <w:t>Устан</w:t>
      </w:r>
      <w:r w:rsidR="00FD6903" w:rsidRPr="00FB0356">
        <w:rPr>
          <w:rStyle w:val="34"/>
          <w:rFonts w:eastAsiaTheme="minorEastAsia"/>
          <w:spacing w:val="16"/>
          <w:sz w:val="28"/>
          <w:szCs w:val="28"/>
        </w:rPr>
        <w:t>ов</w:t>
      </w:r>
      <w:r w:rsidRPr="00FB0356">
        <w:rPr>
          <w:rStyle w:val="34"/>
          <w:rFonts w:eastAsiaTheme="minorEastAsia"/>
          <w:spacing w:val="16"/>
          <w:sz w:val="28"/>
          <w:szCs w:val="28"/>
        </w:rPr>
        <w:t>ление, детализация и определение порядка</w:t>
      </w:r>
      <w:r w:rsidR="00853C87" w:rsidRPr="00FB0356">
        <w:rPr>
          <w:rStyle w:val="34"/>
          <w:rFonts w:eastAsiaTheme="minorEastAsia"/>
          <w:spacing w:val="16"/>
          <w:sz w:val="28"/>
          <w:szCs w:val="28"/>
        </w:rPr>
        <w:t xml:space="preserve"> </w:t>
      </w:r>
      <w:r w:rsidRPr="00FB0356">
        <w:rPr>
          <w:rStyle w:val="34"/>
          <w:rFonts w:eastAsiaTheme="minorEastAsia"/>
          <w:spacing w:val="16"/>
          <w:sz w:val="28"/>
          <w:szCs w:val="28"/>
        </w:rPr>
        <w:t xml:space="preserve">применения классификации расходов </w:t>
      </w:r>
      <w:r w:rsidR="00870257" w:rsidRPr="00FB0356">
        <w:rPr>
          <w:rStyle w:val="34"/>
          <w:rFonts w:eastAsiaTheme="minorEastAsia"/>
          <w:spacing w:val="16"/>
          <w:sz w:val="28"/>
          <w:szCs w:val="28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="00870257" w:rsidRPr="00FB0356">
        <w:rPr>
          <w:rStyle w:val="34"/>
          <w:rFonts w:eastAsiaTheme="minorEastAsia"/>
          <w:spacing w:val="16"/>
          <w:sz w:val="28"/>
          <w:szCs w:val="28"/>
        </w:rPr>
        <w:t>сельсовет муниципального района Уфимский район</w:t>
      </w:r>
      <w:r w:rsidRPr="00FB0356">
        <w:rPr>
          <w:rStyle w:val="34"/>
          <w:rFonts w:eastAsiaTheme="minorEastAsia"/>
          <w:spacing w:val="16"/>
          <w:sz w:val="28"/>
          <w:szCs w:val="28"/>
        </w:rPr>
        <w:t xml:space="preserve"> Республики Башкортостан</w:t>
      </w:r>
    </w:p>
    <w:p w14:paraId="5200C3E4" w14:textId="738069AD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16"/>
          <w:sz w:val="28"/>
          <w:szCs w:val="28"/>
        </w:rPr>
        <w:t>1</w:t>
      </w:r>
      <w:r w:rsidR="00FD6903" w:rsidRPr="00FB0356">
        <w:rPr>
          <w:rStyle w:val="13"/>
          <w:rFonts w:eastAsiaTheme="minorEastAsia"/>
          <w:spacing w:val="16"/>
          <w:sz w:val="28"/>
          <w:szCs w:val="28"/>
        </w:rPr>
        <w:t>.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 Общие положения</w:t>
      </w:r>
    </w:p>
    <w:p w14:paraId="0267D8C0" w14:textId="46371EE9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Целевые статьи расходов </w:t>
      </w:r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 Республики Башкортостан обеспечивают привязку бюджетных ассигнований </w:t>
      </w:r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 Республики Башкортостан </w:t>
      </w:r>
      <w:r w:rsidRPr="00FB0356">
        <w:rPr>
          <w:rStyle w:val="41"/>
          <w:rFonts w:eastAsiaTheme="minorEastAsia"/>
          <w:spacing w:val="16"/>
          <w:sz w:val="28"/>
          <w:szCs w:val="28"/>
        </w:rPr>
        <w:t xml:space="preserve">к 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муниципальным программам </w:t>
      </w:r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lastRenderedPageBreak/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 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муниципального района Уфимский район Республики Башкортостан, их подпрограммам, основным мероприятиям </w:t>
      </w:r>
      <w:r w:rsidRPr="00FB0356">
        <w:rPr>
          <w:rStyle w:val="24"/>
          <w:rFonts w:eastAsiaTheme="minorEastAsia"/>
          <w:spacing w:val="16"/>
          <w:sz w:val="28"/>
          <w:szCs w:val="28"/>
        </w:rPr>
        <w:t xml:space="preserve">и </w:t>
      </w:r>
      <w:r w:rsidRPr="00FB0356">
        <w:rPr>
          <w:rStyle w:val="13"/>
          <w:rFonts w:eastAsiaTheme="minorEastAsia"/>
          <w:spacing w:val="16"/>
          <w:sz w:val="28"/>
          <w:szCs w:val="28"/>
        </w:rPr>
        <w:t xml:space="preserve">(или) непрограммным направлениям деятельности </w:t>
      </w:r>
      <w:r w:rsidRPr="00FB0356">
        <w:rPr>
          <w:rFonts w:ascii="Times New Roman" w:hAnsi="Times New Roman" w:cs="Times New Roman"/>
          <w:sz w:val="28"/>
          <w:szCs w:val="28"/>
        </w:rPr>
        <w:t>(функциям) органов местного самоуправления и (или) к расходным обязательствам, подлежащим исполнению.</w:t>
      </w:r>
    </w:p>
    <w:p w14:paraId="64F2E5D6" w14:textId="42DD5B7C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Структура кода целевой статьи расходов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 состоит из десяти разрядов и включает следующие составные части (таблица 1):</w:t>
      </w:r>
    </w:p>
    <w:p w14:paraId="55682367" w14:textId="59723E9A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код программного (непрограммного) направления расходов (8-9 разряды кода классификации расходов) - предназначен для кодирования бюджетных ассигнований по муниципальным программам </w:t>
      </w:r>
      <w:r w:rsidR="00942091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 xml:space="preserve"> </w:t>
      </w:r>
      <w:r w:rsidR="00942091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сельсовет </w:t>
      </w:r>
      <w:r w:rsidRPr="00FB0356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Башкортостан, непрограммным направлениям деятельности;</w:t>
      </w:r>
    </w:p>
    <w:p w14:paraId="1722FD0A" w14:textId="2358FF3F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код подпрограммы (10 разряд кода классификации расходов) </w:t>
      </w:r>
      <w:r w:rsidR="00536DD1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предназначен для кодирования бюджетных ассигнований по подпрограммам муниципальных программ</w:t>
      </w:r>
      <w:r w:rsidR="00942091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942091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</w:t>
      </w:r>
      <w:r w:rsidRPr="00FB0356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Башкортостан, непрограммным направлениям деятельности;</w:t>
      </w:r>
    </w:p>
    <w:p w14:paraId="34521B36" w14:textId="0E8EBF97" w:rsidR="00FE32DA" w:rsidRPr="00FB0356" w:rsidRDefault="00233153" w:rsidP="00FB03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код основного мероприятия (11</w:t>
      </w:r>
      <w:r w:rsidR="00536DD1" w:rsidRPr="00FB0356">
        <w:rPr>
          <w:rFonts w:ascii="Times New Roman" w:hAnsi="Times New Roman" w:cs="Times New Roman"/>
          <w:sz w:val="28"/>
          <w:szCs w:val="28"/>
        </w:rPr>
        <w:t xml:space="preserve"> – </w:t>
      </w:r>
      <w:r w:rsidRPr="00FB0356">
        <w:rPr>
          <w:rFonts w:ascii="Times New Roman" w:hAnsi="Times New Roman" w:cs="Times New Roman"/>
          <w:sz w:val="28"/>
          <w:szCs w:val="28"/>
        </w:rPr>
        <w:t>12 разряды кода классификации расходов) - предназначен для кодирования бюджетных ассигнований по</w:t>
      </w:r>
      <w:r w:rsidR="00D4160B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 xml:space="preserve">основным мероприятиям подпрограмм </w:t>
      </w:r>
      <w:r w:rsidR="00942091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942091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 </w:t>
      </w:r>
      <w:r w:rsidRPr="00FB0356">
        <w:rPr>
          <w:rFonts w:ascii="Times New Roman" w:hAnsi="Times New Roman" w:cs="Times New Roman"/>
          <w:sz w:val="28"/>
          <w:szCs w:val="28"/>
        </w:rPr>
        <w:t>муниципальных программ муниципального района Уфимский район Республики Башкортостан;</w:t>
      </w:r>
    </w:p>
    <w:p w14:paraId="4CEAB165" w14:textId="2CB7BCEC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код направления расходов (13</w:t>
      </w:r>
      <w:r w:rsidR="00536DD1" w:rsidRPr="00FB0356">
        <w:rPr>
          <w:rFonts w:ascii="Times New Roman" w:hAnsi="Times New Roman" w:cs="Times New Roman"/>
          <w:sz w:val="28"/>
          <w:szCs w:val="28"/>
        </w:rPr>
        <w:t xml:space="preserve"> – </w:t>
      </w:r>
      <w:r w:rsidRPr="00FB0356">
        <w:rPr>
          <w:rFonts w:ascii="Times New Roman" w:hAnsi="Times New Roman" w:cs="Times New Roman"/>
          <w:sz w:val="28"/>
          <w:szCs w:val="28"/>
        </w:rPr>
        <w:t xml:space="preserve">17 разряды кода классификации расходов) </w:t>
      </w:r>
      <w:r w:rsidR="00536DD1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предназначен для кодирования бюджетных ассигнований по</w:t>
      </w:r>
      <w:r w:rsidR="00D4160B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направлениям расходования средств, конкретизирующим (при</w:t>
      </w:r>
      <w:r w:rsidR="00D4160B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необходимости) отдельные мероприятия.</w:t>
      </w:r>
    </w:p>
    <w:p w14:paraId="052474A9" w14:textId="77777777" w:rsidR="00F16CB5" w:rsidRPr="00FB0356" w:rsidRDefault="00F16CB5" w:rsidP="00FB035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Таблица 1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4"/>
        <w:gridCol w:w="1275"/>
        <w:gridCol w:w="1557"/>
        <w:gridCol w:w="1134"/>
        <w:gridCol w:w="992"/>
        <w:gridCol w:w="851"/>
        <w:gridCol w:w="709"/>
        <w:gridCol w:w="708"/>
        <w:gridCol w:w="709"/>
        <w:gridCol w:w="425"/>
      </w:tblGrid>
      <w:tr w:rsidR="00F16CB5" w:rsidRPr="00FB0356" w14:paraId="3A6B1C7D" w14:textId="77777777" w:rsidTr="002E33AA"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510D" w14:textId="77777777" w:rsidR="00F16CB5" w:rsidRPr="00FB0356" w:rsidRDefault="00F16CB5" w:rsidP="00FB035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Целевая статья</w:t>
            </w:r>
          </w:p>
        </w:tc>
      </w:tr>
      <w:tr w:rsidR="00C6364A" w:rsidRPr="00FB0356" w14:paraId="71444CBD" w14:textId="77777777" w:rsidTr="00E36C6B">
        <w:trPr>
          <w:trHeight w:val="739"/>
        </w:trPr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CD2A" w14:textId="77777777" w:rsidR="00C6364A" w:rsidRPr="00FB0356" w:rsidRDefault="00C6364A" w:rsidP="00FB035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Программная (непрограммная) статья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91D5A" w14:textId="5357E946" w:rsidR="00C6364A" w:rsidRPr="00FB0356" w:rsidRDefault="00C6364A" w:rsidP="00FB035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Направление</w:t>
            </w:r>
          </w:p>
          <w:p w14:paraId="7D3B915B" w14:textId="649FA27A" w:rsidR="00C6364A" w:rsidRPr="00FB0356" w:rsidRDefault="00C6364A" w:rsidP="00FB035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расходов</w:t>
            </w:r>
          </w:p>
        </w:tc>
      </w:tr>
      <w:tr w:rsidR="00C6364A" w:rsidRPr="00FB0356" w14:paraId="2D9B7EA2" w14:textId="77777777" w:rsidTr="00E36C6B">
        <w:trPr>
          <w:trHeight w:val="1164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D217" w14:textId="77777777" w:rsidR="00C6364A" w:rsidRPr="00FB0356" w:rsidRDefault="00C6364A" w:rsidP="00FB0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Программное (непрограммное) направление расходов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97B2" w14:textId="6E9D0BA0" w:rsidR="00C6364A" w:rsidRPr="00FB0356" w:rsidRDefault="00C6364A" w:rsidP="00FB0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Под-программа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4B40" w14:textId="66B3707F" w:rsidR="00C6364A" w:rsidRPr="00FB0356" w:rsidRDefault="00C6364A" w:rsidP="00FB0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Основное мероприятие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9F2" w14:textId="77777777" w:rsidR="00C6364A" w:rsidRPr="00FB0356" w:rsidRDefault="00C6364A" w:rsidP="00FB035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F16CB5" w:rsidRPr="00FB0356" w14:paraId="4617A3AB" w14:textId="77777777" w:rsidTr="002E33AA">
        <w:trPr>
          <w:trHeight w:val="26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DEE6" w14:textId="5452465C" w:rsidR="00F16CB5" w:rsidRPr="00FB0356" w:rsidRDefault="00F16CB5" w:rsidP="00FB0356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36D" w14:textId="1B781640" w:rsidR="00F16CB5" w:rsidRPr="00FB0356" w:rsidRDefault="00F16CB5" w:rsidP="00FB0356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637" w14:textId="26AB3354" w:rsidR="00F16CB5" w:rsidRPr="00FB0356" w:rsidRDefault="00F16CB5" w:rsidP="00FB0356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6FF8" w14:textId="5C529E38" w:rsidR="00F16CB5" w:rsidRPr="00FB0356" w:rsidRDefault="00F16CB5" w:rsidP="00C17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DD4" w14:textId="364137A9" w:rsidR="00F16CB5" w:rsidRPr="00FB0356" w:rsidRDefault="00226812" w:rsidP="00C17F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499" w14:textId="68BE6FAF" w:rsidR="00F16CB5" w:rsidRPr="00FB0356" w:rsidRDefault="00226812" w:rsidP="00FB0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F78" w14:textId="72641567" w:rsidR="00F16CB5" w:rsidRPr="00FB0356" w:rsidRDefault="00C6364A" w:rsidP="00FB0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8EC" w14:textId="0837217C" w:rsidR="00F16CB5" w:rsidRPr="00FB0356" w:rsidRDefault="00C6364A" w:rsidP="00FB0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</w:t>
            </w:r>
            <w:r w:rsidR="00226812"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D6C4" w14:textId="5E10ABA7" w:rsidR="00F16CB5" w:rsidRPr="00FB0356" w:rsidRDefault="00C6364A" w:rsidP="00FB0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FBC" w14:textId="5A601762" w:rsidR="00F16CB5" w:rsidRPr="00FB0356" w:rsidRDefault="00C6364A" w:rsidP="00FB0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</w:t>
            </w:r>
            <w:r w:rsidR="00226812" w:rsidRPr="00FB035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</w:tr>
    </w:tbl>
    <w:p w14:paraId="08834CC1" w14:textId="77777777" w:rsidR="00123D02" w:rsidRPr="00FB0356" w:rsidRDefault="00123D02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CB696" w14:textId="1E68440A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FB0356">
        <w:rPr>
          <w:rFonts w:ascii="Times New Roman" w:hAnsi="Times New Roman" w:cs="Times New Roman"/>
          <w:sz w:val="28"/>
          <w:szCs w:val="28"/>
        </w:rPr>
        <w:lastRenderedPageBreak/>
        <w:t xml:space="preserve">Целевым статьям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 присваиваются уникальные коды, сформированные с</w:t>
      </w:r>
      <w:r w:rsidR="00A91980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 xml:space="preserve">применением буквенно-цифрового ряда: 0, 1, 2, 3, 4, 5, 6, 7, 8, 9, А, Б, В, Г, Д, Е, Ж, И, К, Л, М, Н, П, Р, С, Т, У, Ф, Ц, Ч, Ш, Щ, Э, Ю, Я, </w:t>
      </w:r>
      <w:r w:rsidR="00482B48" w:rsidRPr="00FB03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82B48" w:rsidRPr="00FB0356">
        <w:rPr>
          <w:rFonts w:ascii="Times New Roman" w:hAnsi="Times New Roman" w:cs="Times New Roman"/>
          <w:sz w:val="28"/>
          <w:szCs w:val="28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D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="00482B48"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="00482B48"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F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G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I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J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L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="00482B48"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="00482B48"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Q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R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S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="00482B48"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T</w:t>
      </w:r>
      <w:r w:rsidR="00482B48"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U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</w:rPr>
        <w:t xml:space="preserve">V,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W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Y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Z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14:paraId="18C9F949" w14:textId="2281E70B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Правила применения кодов направлений целевых статей расходов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Башкортостан, источником финансового обеспечения которых являются межбюджетные трансферты, предоставляемые из федерального бюджета, устанавливаются приказом Министерства финансов Российской Федерации от </w:t>
      </w:r>
      <w:r w:rsidR="00536DD1" w:rsidRPr="00FB0356">
        <w:rPr>
          <w:rFonts w:ascii="Times New Roman" w:hAnsi="Times New Roman" w:cs="Times New Roman"/>
          <w:sz w:val="28"/>
          <w:szCs w:val="28"/>
        </w:rPr>
        <w:t>24 мая 2022</w:t>
      </w:r>
      <w:r w:rsidRPr="00FB035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36DD1" w:rsidRPr="00FB0356">
        <w:rPr>
          <w:rFonts w:ascii="Times New Roman" w:hAnsi="Times New Roman" w:cs="Times New Roman"/>
          <w:sz w:val="28"/>
          <w:szCs w:val="28"/>
        </w:rPr>
        <w:t xml:space="preserve">82н </w:t>
      </w:r>
      <w:r w:rsidRPr="00FB0356">
        <w:rPr>
          <w:rFonts w:ascii="Times New Roman" w:hAnsi="Times New Roman" w:cs="Times New Roman"/>
          <w:sz w:val="28"/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(далее - приказ Минфина России от </w:t>
      </w:r>
      <w:r w:rsidR="00536DD1" w:rsidRPr="00FB0356">
        <w:rPr>
          <w:rFonts w:ascii="Times New Roman" w:hAnsi="Times New Roman" w:cs="Times New Roman"/>
          <w:sz w:val="28"/>
          <w:szCs w:val="28"/>
        </w:rPr>
        <w:t>24.05.2022</w:t>
      </w:r>
      <w:r w:rsidRPr="00FB0356">
        <w:rPr>
          <w:rFonts w:ascii="Times New Roman" w:hAnsi="Times New Roman" w:cs="Times New Roman"/>
          <w:sz w:val="28"/>
          <w:szCs w:val="28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="00D4160B" w:rsidRPr="00FB0356">
        <w:rPr>
          <w:rFonts w:ascii="Times New Roman" w:hAnsi="Times New Roman" w:cs="Times New Roman"/>
          <w:sz w:val="28"/>
          <w:szCs w:val="28"/>
          <w:lang w:eastAsia="en-US" w:bidi="en-US"/>
        </w:rPr>
        <w:t> </w:t>
      </w:r>
      <w:r w:rsidR="00536DD1" w:rsidRPr="00FB0356">
        <w:rPr>
          <w:rFonts w:ascii="Times New Roman" w:hAnsi="Times New Roman" w:cs="Times New Roman"/>
          <w:sz w:val="28"/>
          <w:szCs w:val="28"/>
        </w:rPr>
        <w:t>82н</w:t>
      </w:r>
      <w:r w:rsidRPr="00FB0356">
        <w:rPr>
          <w:rFonts w:ascii="Times New Roman" w:hAnsi="Times New Roman" w:cs="Times New Roman"/>
          <w:sz w:val="28"/>
          <w:szCs w:val="28"/>
        </w:rPr>
        <w:t>).</w:t>
      </w:r>
    </w:p>
    <w:p w14:paraId="51440717" w14:textId="6C7BA071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Правила применения кодов направлений целевых статей расходов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Башкортостан, источником финансового обеспечения которых являются межбюджетные трансферты, предоставляемые из бюджета Республики Башкортостан, устанавливаются приказом Министерства Финансов Республики Башкортостан от 29 декабря 2018 года № 349 «Об утверждении Порядка применения бюджетной классификации Российской Федерации в части, относящейся к бюджету Республики Башкортостан и бюджету Территориального фонда обязательного медицинского страхования Республики Башкортостан» (далее — приказ Минфина РБ от 29.12.2018 г. №349).</w:t>
      </w:r>
    </w:p>
    <w:p w14:paraId="39D0E9DA" w14:textId="60FE31B4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Обособление и детализация кодов направлений расходов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="008C4220" w:rsidRPr="00FB0356">
        <w:rPr>
          <w:rFonts w:ascii="Times New Roman" w:hAnsi="Times New Roman" w:cs="Times New Roman"/>
          <w:sz w:val="28"/>
          <w:szCs w:val="28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</w:rPr>
        <w:t>Республики Башкортостан на</w:t>
      </w:r>
      <w:r w:rsidR="00A93B76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осуществление полномочий Российской Федерации и Республики Башкортостан, расходов на исполнение публичных нормативных обязательств, источником финансового обеспечения которых являются межбюджетные трансферты из федерального бюджета и</w:t>
      </w:r>
      <w:r w:rsidR="00C17F2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бюджета Республики Башкортостан, устанавливаются настоящими указаниями в</w:t>
      </w:r>
      <w:r w:rsidR="00C17F26">
        <w:rPr>
          <w:rFonts w:ascii="Times New Roman" w:hAnsi="Times New Roman" w:cs="Times New Roman"/>
          <w:sz w:val="28"/>
          <w:szCs w:val="28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</w:rPr>
        <w:t xml:space="preserve">порядке, определенном приказом Минфина России от </w:t>
      </w:r>
      <w:r w:rsidR="00536DD1" w:rsidRPr="00FB0356">
        <w:rPr>
          <w:rFonts w:ascii="Times New Roman" w:hAnsi="Times New Roman" w:cs="Times New Roman"/>
          <w:sz w:val="28"/>
          <w:szCs w:val="28"/>
        </w:rPr>
        <w:t xml:space="preserve">24.05.2022 </w:t>
      </w:r>
      <w:r w:rsidRPr="00FB0356">
        <w:rPr>
          <w:rFonts w:ascii="Times New Roman" w:hAnsi="Times New Roman" w:cs="Times New Roman"/>
          <w:sz w:val="28"/>
          <w:szCs w:val="28"/>
        </w:rPr>
        <w:t xml:space="preserve">г. </w:t>
      </w:r>
      <w:r w:rsidRPr="00FB0356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FB035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36DD1" w:rsidRPr="00FB0356">
        <w:rPr>
          <w:rFonts w:ascii="Times New Roman" w:hAnsi="Times New Roman" w:cs="Times New Roman"/>
          <w:sz w:val="28"/>
          <w:szCs w:val="28"/>
        </w:rPr>
        <w:t xml:space="preserve">82н </w:t>
      </w:r>
      <w:r w:rsidRPr="00FB0356">
        <w:rPr>
          <w:rFonts w:ascii="Times New Roman" w:hAnsi="Times New Roman" w:cs="Times New Roman"/>
          <w:sz w:val="28"/>
          <w:szCs w:val="28"/>
        </w:rPr>
        <w:t>и приказом Минфина РБ от 29.12.2018г. №349.</w:t>
      </w:r>
    </w:p>
    <w:p w14:paraId="1EA82AA3" w14:textId="42A968B8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Перечень главных распорядителей средств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 установлен в приложении № 1 к</w:t>
      </w:r>
      <w:r w:rsidR="00C17F2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Порядку.</w:t>
      </w:r>
    </w:p>
    <w:p w14:paraId="34786BE8" w14:textId="43442826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Правила применения целевых статей расходов </w:t>
      </w:r>
      <w:r w:rsidR="00870257" w:rsidRPr="00FB0356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="00FB0356" w:rsidRPr="00FB0356">
        <w:rPr>
          <w:rFonts w:ascii="Times New Roman" w:hAnsi="Times New Roman" w:cs="Times New Roman"/>
          <w:sz w:val="28"/>
          <w:szCs w:val="28"/>
        </w:rPr>
        <w:t xml:space="preserve"> </w:t>
      </w:r>
      <w:r w:rsidR="00FB0356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B0356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870257" w:rsidRPr="00FB0356">
        <w:rPr>
          <w:rFonts w:ascii="Times New Roman" w:hAnsi="Times New Roman" w:cs="Times New Roman"/>
          <w:sz w:val="28"/>
          <w:szCs w:val="28"/>
        </w:rPr>
        <w:lastRenderedPageBreak/>
        <w:t>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 установлены в пункте 2 раздела II Порядка. </w:t>
      </w:r>
    </w:p>
    <w:p w14:paraId="7C1A9765" w14:textId="356AE759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Башкортостан, устанавливается в приложении № </w:t>
      </w:r>
      <w:r w:rsidR="005E1442" w:rsidRPr="00FB0356">
        <w:rPr>
          <w:rFonts w:ascii="Times New Roman" w:hAnsi="Times New Roman" w:cs="Times New Roman"/>
          <w:sz w:val="28"/>
          <w:szCs w:val="28"/>
        </w:rPr>
        <w:t>2</w:t>
      </w:r>
      <w:r w:rsidRPr="00FB0356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232EFA00" w14:textId="1C241930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 на</w:t>
      </w:r>
      <w:r w:rsidR="00C17F2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</w:t>
      </w:r>
      <w:r w:rsidR="002270D1" w:rsidRPr="00FB0356">
        <w:rPr>
          <w:rFonts w:ascii="Times New Roman" w:hAnsi="Times New Roman" w:cs="Times New Roman"/>
          <w:sz w:val="28"/>
          <w:szCs w:val="28"/>
        </w:rPr>
        <w:t>-</w:t>
      </w:r>
      <w:r w:rsidRPr="00FB0356">
        <w:rPr>
          <w:rFonts w:ascii="Times New Roman" w:hAnsi="Times New Roman" w:cs="Times New Roman"/>
          <w:sz w:val="28"/>
          <w:szCs w:val="28"/>
        </w:rPr>
        <w:t>коммуникационной инфраструктуры, а также расходы по использованию информационно-коммуникационных технологий в</w:t>
      </w:r>
      <w:r w:rsidR="00C17F2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B0356" w:rsidRPr="00FB03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0356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B0356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FB0356" w:rsidRPr="00FB035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C4220" w:rsidRPr="00FB0356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</w:t>
      </w:r>
      <w:r w:rsidRPr="00FB0356">
        <w:rPr>
          <w:rFonts w:ascii="Times New Roman" w:hAnsi="Times New Roman" w:cs="Times New Roman"/>
          <w:sz w:val="28"/>
          <w:szCs w:val="28"/>
        </w:rPr>
        <w:t>Республики Башкортостан, подлежат отражению по</w:t>
      </w:r>
      <w:r w:rsidR="00C17F26">
        <w:rPr>
          <w:rFonts w:ascii="Times New Roman" w:hAnsi="Times New Roman" w:cs="Times New Roman"/>
          <w:sz w:val="28"/>
          <w:szCs w:val="28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</w:rPr>
        <w:t>виду расходов 242 «Закупка товаров, работ, услуг в</w:t>
      </w:r>
      <w:r w:rsidR="00C17F2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сфере информационно-коммуникационных технологий».</w:t>
      </w:r>
    </w:p>
    <w:p w14:paraId="5C3992A9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Отнесение расходов бюджетов к сфере информационно</w:t>
      </w:r>
      <w:r w:rsidR="002270D1" w:rsidRPr="00FB0356">
        <w:rPr>
          <w:rFonts w:ascii="Times New Roman" w:hAnsi="Times New Roman" w:cs="Times New Roman"/>
          <w:sz w:val="28"/>
          <w:szCs w:val="28"/>
        </w:rPr>
        <w:t>-</w:t>
      </w:r>
      <w:r w:rsidRPr="00FB0356">
        <w:rPr>
          <w:rFonts w:ascii="Times New Roman" w:hAnsi="Times New Roman" w:cs="Times New Roman"/>
          <w:sz w:val="28"/>
          <w:szCs w:val="28"/>
        </w:rPr>
        <w:t>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14:paraId="213995C1" w14:textId="0229D1AF" w:rsidR="00482B48" w:rsidRPr="00FB0356" w:rsidRDefault="00482B48" w:rsidP="00FB0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элементу вида расходов </w:t>
      </w:r>
      <w:r w:rsidR="002E33AA" w:rsidRPr="00FB0356">
        <w:rPr>
          <w:rFonts w:ascii="Times New Roman" w:hAnsi="Times New Roman" w:cs="Times New Roman"/>
          <w:sz w:val="28"/>
          <w:szCs w:val="28"/>
          <w:lang w:bidi="ar-SA"/>
        </w:rPr>
        <w:t>«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247 Закупка энергетических ресурсов</w:t>
      </w:r>
      <w:r w:rsidR="002E33AA" w:rsidRPr="00FB0356"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отражаются расходы</w:t>
      </w:r>
      <w:r w:rsidRPr="00FB0356">
        <w:rPr>
          <w:rFonts w:ascii="Times New Roman" w:hAnsi="Times New Roman" w:cs="Times New Roman"/>
          <w:sz w:val="28"/>
          <w:szCs w:val="28"/>
        </w:rPr>
        <w:t xml:space="preserve"> </w:t>
      </w:r>
      <w:r w:rsidR="00870257" w:rsidRPr="00FB0356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</w:rPr>
        <w:t xml:space="preserve"> Республики Башкортостан на реализацию мероприятий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:</w:t>
      </w:r>
    </w:p>
    <w:p w14:paraId="3932E142" w14:textId="4EAECDE8" w:rsidR="00482B48" w:rsidRPr="00FB0356" w:rsidRDefault="00482B48" w:rsidP="00FB0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потребленных энергетических ресурсов (электроэнергии, газа природного и сжиженного (за исключением заправки автотранспорта, работающего на</w:t>
      </w:r>
      <w:r w:rsidR="002E33AA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газомоторном топливе, и бытовых газовых баллонов на</w:t>
      </w:r>
      <w:r w:rsidR="009C4AB1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заправочных станциях, осуществляющих розничную продажу газа), теплоснабжения (отопления и горячего водоснабжения), </w:t>
      </w:r>
      <w:r w:rsidR="00942091" w:rsidRPr="00FB0356">
        <w:rPr>
          <w:rFonts w:ascii="Times New Roman" w:hAnsi="Times New Roman" w:cs="Times New Roman"/>
          <w:sz w:val="28"/>
          <w:szCs w:val="28"/>
          <w:lang w:bidi="ar-SA"/>
        </w:rPr>
        <w:t>водоснабжения и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2E1066" w:rsidRPr="00FB0356">
        <w:rPr>
          <w:rFonts w:ascii="Times New Roman" w:hAnsi="Times New Roman" w:cs="Times New Roman"/>
          <w:sz w:val="28"/>
          <w:szCs w:val="28"/>
          <w:lang w:bidi="ar-SA"/>
        </w:rPr>
        <w:t>водоотведения (с</w:t>
      </w:r>
      <w:r w:rsidR="00A93B76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2E106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учетом платы за негативное воздействие на работу централизованной системы водоотведения, платы за сброс загрязняющих веществ в составе сточных вод сверх установленных нормативов состава сточных вод, выставленной организацией, осуществляющей водоотведение), ассенизации (вывоза жидких бытовых отходов при отсутствии централизованной системы канализации),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включая оплату просроченной задолженности за указанные потребленные энергетические ресурсы;</w:t>
      </w:r>
    </w:p>
    <w:p w14:paraId="19ACA419" w14:textId="255EE1D7" w:rsidR="00482B48" w:rsidRPr="00FB0356" w:rsidRDefault="00482B48" w:rsidP="00FB0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услуг транспортировки указанных энергетических ресурсов по</w:t>
      </w:r>
      <w:r w:rsidR="00D4160B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газораспределительным и электрическим и теплосетям (при ее наличии), а</w:t>
      </w:r>
      <w:r w:rsidR="00D4160B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также иных снабженческо-сбытовых услуг, включенных в договор поставки.</w:t>
      </w:r>
    </w:p>
    <w:p w14:paraId="7EF8386B" w14:textId="5655AF9D" w:rsidR="00FE32DA" w:rsidRPr="00FB0356" w:rsidRDefault="00914CD4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2.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Перечень и правила отнесения расходов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 соответствующие</w:t>
      </w:r>
      <w:r w:rsidR="00EE022A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направления расходов</w:t>
      </w:r>
    </w:p>
    <w:p w14:paraId="13994AAC" w14:textId="6399E52B" w:rsidR="00FE32DA" w:rsidRPr="00FB0356" w:rsidRDefault="00914CD4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2.1.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Направления расходов, увязываемые с программными (непрограммными) статьями целевых статей расходов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Башкортостан.</w:t>
      </w:r>
    </w:p>
    <w:p w14:paraId="5E44F017" w14:textId="30C30A66" w:rsidR="00FB0356" w:rsidRPr="00FB0356" w:rsidRDefault="00FB0356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- 02030 Глава муниципального образования</w:t>
      </w:r>
    </w:p>
    <w:p w14:paraId="15BB7A53" w14:textId="5B2CC293" w:rsidR="00FB0356" w:rsidRPr="00FB0356" w:rsidRDefault="00FB0356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бюджета сельского поселения </w:t>
      </w:r>
      <w:r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 на обеспечение выполнения функций главы администрации сельского поселения.</w:t>
      </w:r>
    </w:p>
    <w:p w14:paraId="7B2E8F36" w14:textId="290A14C5" w:rsidR="00FE32DA" w:rsidRPr="00FB0356" w:rsidRDefault="00536DD1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–</w:t>
      </w:r>
      <w:r w:rsidR="004C654C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02040 Аппараты органов государственной власти Республики Башкортостан</w:t>
      </w:r>
    </w:p>
    <w:p w14:paraId="443907E6" w14:textId="21AB0656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</w:t>
      </w:r>
      <w:r w:rsidR="00FB035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обеспечение выполнения функций администрации</w:t>
      </w:r>
      <w:r w:rsidR="00537FB2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537FB2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Уфимский район</w:t>
      </w:r>
      <w:r w:rsidR="00C11238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</w:t>
      </w:r>
      <w:r w:rsidR="00FB0356" w:rsidRPr="00FB0356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3DD1FE9D" w14:textId="65DDAA15" w:rsidR="00FE32DA" w:rsidRPr="00FB0356" w:rsidRDefault="004C654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03330 Проведение работ по землеустройству</w:t>
      </w:r>
    </w:p>
    <w:p w14:paraId="5AEA963D" w14:textId="5DA22252" w:rsidR="005269D7" w:rsidRPr="00FB0356" w:rsidRDefault="005269D7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="0087014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Республики Башкортостан на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проведение работ по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землеустройству, включая работы по описанию местоположения и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утверждению границ населенных пунктов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Юрмашский</w:t>
      </w:r>
      <w:proofErr w:type="spellEnd"/>
      <w:r w:rsidR="000F6976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>сельсовет</w:t>
      </w:r>
      <w:r w:rsidR="000F697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C11238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муниципального района Уфимский район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Республики Башкортостан с постановкой их</w:t>
      </w:r>
      <w:r w:rsidR="00B20BD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на</w:t>
      </w:r>
      <w:r w:rsidR="00B20BD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государственный кадастровый учет, кадастровые работы в целях разграничения и регистрации прав собственности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Юрмашский</w:t>
      </w:r>
      <w:proofErr w:type="spellEnd"/>
      <w:r w:rsidR="000F6976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>сельсовет</w:t>
      </w:r>
      <w:r w:rsidR="000F697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C11238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муниципального района Уфимский район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Республики Башкортостан на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землю, работы по почвенному обследованию земель сельскохозяйственного назначения, корректировке и</w:t>
      </w:r>
      <w:r w:rsidR="00B20BD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оцифровке почвенных карт, по установлению границ особо охраняемых природных территорий республиканского значения, работы по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инвентаризации земель различных категорий, находящихся в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846191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муниципальной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собственности, изменению границ объектов землеустройства.</w:t>
      </w:r>
    </w:p>
    <w:p w14:paraId="64DBFF84" w14:textId="488E1905" w:rsidR="00FE32DA" w:rsidRPr="00FB0356" w:rsidRDefault="004C654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03380 Мероприятия в области строительства, архитектуры и</w:t>
      </w:r>
      <w:r w:rsidR="00D4160B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градостроительства</w:t>
      </w:r>
    </w:p>
    <w:p w14:paraId="2FFD36F7" w14:textId="2466661C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="00EF033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Республики</w:t>
      </w:r>
      <w:r w:rsidR="00EF033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Башкортостан</w:t>
      </w:r>
      <w:r w:rsidR="005269D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на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проведение мероприятий в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области строительства, архитектуры и</w:t>
      </w:r>
      <w:r w:rsidR="00A9198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градостроительства.</w:t>
      </w:r>
    </w:p>
    <w:p w14:paraId="16EBEB8A" w14:textId="00329784" w:rsidR="00AB0540" w:rsidRPr="00FB0356" w:rsidRDefault="00AB0540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- 03530 Мероприятия в области жилищного хозяйства</w:t>
      </w:r>
    </w:p>
    <w:p w14:paraId="2FEB4340" w14:textId="64AA770E" w:rsidR="00AB0540" w:rsidRPr="00FB0356" w:rsidRDefault="00AB0540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Башкортостан, связанные с мероприятиями в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области жилищного хозяйства в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сельском поселении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 xml:space="preserve"> сельсовет</w:t>
      </w:r>
      <w:r w:rsidR="000F697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муниципальном районе Уфимский район </w:t>
      </w:r>
      <w:r w:rsidR="002E33AA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Республики </w:t>
      </w:r>
      <w:r w:rsidR="00F35E8E" w:rsidRPr="00FB0356">
        <w:rPr>
          <w:rFonts w:ascii="Times New Roman" w:hAnsi="Times New Roman" w:cs="Times New Roman"/>
          <w:sz w:val="28"/>
          <w:szCs w:val="28"/>
          <w:lang w:bidi="ar-SA"/>
        </w:rPr>
        <w:t>Башкортостан.</w:t>
      </w:r>
    </w:p>
    <w:p w14:paraId="32D0DF53" w14:textId="559FD521" w:rsidR="00FE32DA" w:rsidRPr="00FB0356" w:rsidRDefault="004C654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03610 Уплата взносов на капитальный ремонт в отношении помещений, находящихся в муниципальной собственности</w:t>
      </w:r>
    </w:p>
    <w:p w14:paraId="121441FB" w14:textId="54F04C06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Style w:val="13"/>
          <w:rFonts w:eastAsiaTheme="minorEastAsia"/>
          <w:color w:val="auto"/>
          <w:spacing w:val="16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bookmarkStart w:id="0" w:name="_Hlk95719705"/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</w:t>
      </w:r>
      <w:bookmarkEnd w:id="0"/>
      <w:r w:rsidRPr="00FB0356">
        <w:rPr>
          <w:rFonts w:ascii="Times New Roman" w:hAnsi="Times New Roman" w:cs="Times New Roman"/>
          <w:sz w:val="28"/>
          <w:szCs w:val="28"/>
          <w:lang w:bidi="ar-SA"/>
        </w:rPr>
        <w:t>на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уплату взносов на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капитальный ремонт в отношении помещений, находящихся в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муниципальной собственности</w:t>
      </w:r>
      <w:r w:rsidR="00C11238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Юрмашский</w:t>
      </w:r>
      <w:proofErr w:type="spellEnd"/>
      <w:r w:rsidR="000F6976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>сельсовет</w:t>
      </w:r>
      <w:r w:rsidR="000F697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C11238" w:rsidRPr="00FB0356">
        <w:rPr>
          <w:rFonts w:ascii="Times New Roman" w:hAnsi="Times New Roman" w:cs="Times New Roman"/>
          <w:sz w:val="28"/>
          <w:szCs w:val="28"/>
          <w:lang w:bidi="ar-SA"/>
        </w:rPr>
        <w:t>муниципального района Уфимский район Республики Башкортостан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4DF466E3" w14:textId="2BFD93BE" w:rsidR="005E40BC" w:rsidRPr="00FB0356" w:rsidRDefault="005E40B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- 06050 Мероприятия по благоустройств</w:t>
      </w:r>
      <w:r w:rsidR="000404CB" w:rsidRPr="00FB0356">
        <w:rPr>
          <w:rFonts w:ascii="Times New Roman" w:hAnsi="Times New Roman" w:cs="Times New Roman"/>
          <w:sz w:val="28"/>
          <w:szCs w:val="28"/>
          <w:lang w:bidi="ar-SA"/>
        </w:rPr>
        <w:t>у территорий населенных пунктов</w:t>
      </w:r>
    </w:p>
    <w:p w14:paraId="341BE197" w14:textId="1C6E7C46" w:rsidR="005E40BC" w:rsidRDefault="005E40B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="00DB52F0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еспублики Башкортостан на</w:t>
      </w:r>
      <w:r w:rsidR="00B20BD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реализацию мероприятий по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благоустройству территорий населенных пунктов</w:t>
      </w:r>
      <w:r w:rsidR="00B20BD7" w:rsidRPr="00B20BD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20BD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сельского поселения </w:t>
      </w:r>
      <w:r w:rsidR="00B20BD7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B20BD7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B20BD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</w:t>
      </w:r>
      <w:r w:rsidR="007C13DD" w:rsidRPr="00FB0356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7470A72A" w14:textId="77777777" w:rsidR="00B20BD7" w:rsidRDefault="00B20BD7" w:rsidP="00B20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- 06400 Организация и содержание мест захоронения</w:t>
      </w:r>
    </w:p>
    <w:p w14:paraId="20C9E980" w14:textId="003B13F5" w:rsidR="00B20BD7" w:rsidRPr="00904C89" w:rsidRDefault="00B20BD7" w:rsidP="00B20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бюджета сельского поселения </w:t>
      </w:r>
      <w:r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Башкортостан, направленные на организацию и содержание мест захоронения.</w:t>
      </w:r>
    </w:p>
    <w:p w14:paraId="429D58E8" w14:textId="661D954C" w:rsidR="00FE32DA" w:rsidRPr="00FB0356" w:rsidRDefault="004C654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07500 Резервные фонды местных администраций</w:t>
      </w:r>
    </w:p>
    <w:p w14:paraId="29689659" w14:textId="39149835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за счет резервного фонда администрации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Юрмашский</w:t>
      </w:r>
      <w:proofErr w:type="spellEnd"/>
      <w:r w:rsidR="000F6976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>сельсовет</w:t>
      </w:r>
      <w:r w:rsidR="000F697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муниципального района Уфимский район Республики Башкортостан.</w:t>
      </w:r>
    </w:p>
    <w:p w14:paraId="13F252D1" w14:textId="4EF01156" w:rsidR="00FE32DA" w:rsidRPr="00FB0356" w:rsidRDefault="004C654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09040 Содержание и обслуживание муниципальной казны</w:t>
      </w:r>
    </w:p>
    <w:p w14:paraId="42A28BA1" w14:textId="5B164A11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по</w:t>
      </w:r>
      <w:r w:rsidR="00B65AA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содержанию, распоряжению и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страхованию объектов имущества, составляющих казну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Юрмашский</w:t>
      </w:r>
      <w:proofErr w:type="spellEnd"/>
      <w:r w:rsidR="000F6976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0F6976" w:rsidRPr="00FB0356">
        <w:rPr>
          <w:rStyle w:val="13"/>
          <w:rFonts w:eastAsiaTheme="minorEastAsia"/>
          <w:spacing w:val="16"/>
          <w:sz w:val="28"/>
          <w:szCs w:val="28"/>
        </w:rPr>
        <w:t>сельсовет</w:t>
      </w:r>
      <w:r w:rsidR="000F697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муниципального района Уфимский район Республики Башкортостан, направленные на сохранение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lastRenderedPageBreak/>
        <w:t>имущества в надлежащем состоянии, а также расходы на их списание и</w:t>
      </w:r>
      <w:r w:rsidR="00C17F2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утилизацию.</w:t>
      </w:r>
    </w:p>
    <w:p w14:paraId="6AB8A570" w14:textId="23E2CD70" w:rsidR="000A1584" w:rsidRPr="00FB0356" w:rsidRDefault="000A1584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- 21920 Проведение аварийно-спасательных и аварийно-восстановительных работ в р</w:t>
      </w:r>
      <w:r w:rsidR="000404CB" w:rsidRPr="00FB0356">
        <w:rPr>
          <w:rFonts w:ascii="Times New Roman" w:hAnsi="Times New Roman" w:cs="Times New Roman"/>
          <w:sz w:val="28"/>
          <w:szCs w:val="28"/>
          <w:lang w:bidi="ar-SA"/>
        </w:rPr>
        <w:t>езультате чрезвычайных ситуаций</w:t>
      </w:r>
    </w:p>
    <w:p w14:paraId="08897BAC" w14:textId="4165C758" w:rsidR="00163B8D" w:rsidRPr="00FB0356" w:rsidRDefault="00163B8D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</w:t>
      </w:r>
      <w:r w:rsidR="002E33AA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мероприятия по проведению аварийно-спасательных и аварийно-восстановительных работ в результате чрезвычайных ситуаций.</w:t>
      </w:r>
    </w:p>
    <w:p w14:paraId="241DC5EF" w14:textId="77777777" w:rsidR="00B65AAC" w:rsidRPr="00E25BD3" w:rsidRDefault="00B65AAC" w:rsidP="00B65A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E25BD3">
        <w:rPr>
          <w:rFonts w:ascii="Times New Roman" w:hAnsi="Times New Roman" w:cs="Times New Roman"/>
          <w:sz w:val="28"/>
          <w:szCs w:val="28"/>
          <w:lang w:bidi="ar-SA"/>
        </w:rPr>
        <w:t>-24300 Мероприятия по развитию инфраструктуры объектов противопожарной службы</w:t>
      </w:r>
    </w:p>
    <w:p w14:paraId="253F2350" w14:textId="6C426405" w:rsidR="00B65AAC" w:rsidRPr="004E2FF7" w:rsidRDefault="00B65AAC" w:rsidP="00B65A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E25BD3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бюджета сельского поселения </w:t>
      </w:r>
      <w:r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E25BD3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E25BD3">
        <w:rPr>
          <w:rFonts w:ascii="Times New Roman" w:hAnsi="Times New Roman" w:cs="Times New Roman"/>
          <w:sz w:val="28"/>
          <w:szCs w:val="28"/>
          <w:lang w:bidi="ar-SA"/>
        </w:rPr>
        <w:t>на мероприятия по развитию инфраструктуры объектов противопожарной службы.</w:t>
      </w:r>
    </w:p>
    <w:p w14:paraId="2308A489" w14:textId="3B9F8397" w:rsidR="00653942" w:rsidRDefault="00653942" w:rsidP="00653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- 24700 Мероприятия по профилактике терроризма и экстремизма</w:t>
      </w:r>
    </w:p>
    <w:p w14:paraId="1D9CE5F3" w14:textId="56DB7189" w:rsidR="00653942" w:rsidRDefault="00653942" w:rsidP="00653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бюджета сельского поселения </w:t>
      </w:r>
      <w:r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 на мероприятия по </w:t>
      </w:r>
      <w:r w:rsidRPr="00E25BD3">
        <w:rPr>
          <w:rFonts w:ascii="Times New Roman" w:hAnsi="Times New Roman" w:cs="Times New Roman"/>
          <w:sz w:val="28"/>
          <w:szCs w:val="28"/>
          <w:lang w:bidi="ar-SA"/>
        </w:rPr>
        <w:t>профилактике терроризма и экстремизма.</w:t>
      </w:r>
    </w:p>
    <w:p w14:paraId="59E5347D" w14:textId="43A246AD" w:rsidR="00FE32DA" w:rsidRPr="00FB0356" w:rsidRDefault="00CA2A6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41200 Мероприятия в области экологии и природопользования</w:t>
      </w:r>
    </w:p>
    <w:p w14:paraId="491B77C0" w14:textId="6DBE41E2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</w:t>
      </w:r>
      <w:r w:rsidR="00B65AA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проведение мероприятий в</w:t>
      </w:r>
      <w:r w:rsidR="00653942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области экологии и природопользования.</w:t>
      </w:r>
    </w:p>
    <w:p w14:paraId="3DCDE082" w14:textId="653DB121" w:rsidR="00FE32DA" w:rsidRPr="00FB0356" w:rsidRDefault="00CA2A6C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41870 Мероприятия в области физической культуры и спорта</w:t>
      </w:r>
    </w:p>
    <w:p w14:paraId="1E2ABA50" w14:textId="48AFA23D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</w:t>
      </w:r>
      <w:r w:rsidR="000404CB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проведение мероприятий в</w:t>
      </w:r>
      <w:r w:rsidR="00653942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области физической культуры и спорта.</w:t>
      </w:r>
    </w:p>
    <w:p w14:paraId="05077495" w14:textId="58B78D39" w:rsidR="00E36C6B" w:rsidRPr="00FB0356" w:rsidRDefault="00E36C6B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- 42970 Переподготовка и повышение квалификации кадров</w:t>
      </w:r>
    </w:p>
    <w:p w14:paraId="14B19681" w14:textId="63D9D33F" w:rsidR="00E36C6B" w:rsidRPr="00FB0356" w:rsidRDefault="00E36C6B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</w:t>
      </w:r>
      <w:r w:rsidR="00BE39CE" w:rsidRPr="00FB0356">
        <w:rPr>
          <w:rFonts w:ascii="Times New Roman" w:hAnsi="Times New Roman" w:cs="Times New Roman"/>
          <w:sz w:val="28"/>
          <w:szCs w:val="28"/>
          <w:lang w:bidi="ar-SA"/>
        </w:rPr>
        <w:t> переподготовку и повышение квалификации кадров.</w:t>
      </w:r>
    </w:p>
    <w:p w14:paraId="491AA66C" w14:textId="64BF215A" w:rsidR="00FE32DA" w:rsidRPr="00FB0356" w:rsidRDefault="00665F50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43110 Мероприятия в сфере молодежной политики</w:t>
      </w:r>
    </w:p>
    <w:p w14:paraId="08EA0AAF" w14:textId="08F012D1" w:rsidR="00597C85" w:rsidRPr="00FB0356" w:rsidRDefault="00597C8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Башкортостан, связанные с проведением мероприятий в области молодежной политики, в том числе на проведение детских и молодежных олимпиад, соревнований, конкурсов, фестивалей, выставок, смотров.</w:t>
      </w:r>
    </w:p>
    <w:p w14:paraId="76EB979E" w14:textId="77777777" w:rsidR="00B20BD7" w:rsidRPr="00904C89" w:rsidRDefault="00B20BD7" w:rsidP="00B20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04C89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- 45870 Мероприятия в сфере культуры, кинематографии </w:t>
      </w:r>
    </w:p>
    <w:p w14:paraId="47248275" w14:textId="09EF2384" w:rsidR="00B20BD7" w:rsidRPr="00904C89" w:rsidRDefault="00B20BD7" w:rsidP="00B20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04C89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</w:t>
      </w:r>
      <w:r w:rsidRPr="00C6364A">
        <w:rPr>
          <w:rFonts w:ascii="Times New Roman" w:hAnsi="Times New Roman" w:cs="Times New Roman"/>
          <w:sz w:val="28"/>
          <w:szCs w:val="28"/>
          <w:lang w:bidi="ar-SA"/>
        </w:rPr>
        <w:t xml:space="preserve">расходы бюджета </w:t>
      </w:r>
      <w:r>
        <w:rPr>
          <w:rStyle w:val="13"/>
          <w:rFonts w:eastAsiaTheme="minorEastAsia"/>
          <w:spacing w:val="16"/>
          <w:sz w:val="28"/>
          <w:szCs w:val="28"/>
        </w:rPr>
        <w:t>сельского поселения</w:t>
      </w:r>
      <w:r w:rsidRPr="00C75456">
        <w:rPr>
          <w:rStyle w:val="13"/>
          <w:rFonts w:eastAsiaTheme="minorEastAsia"/>
          <w:spacing w:val="16"/>
          <w:sz w:val="28"/>
          <w:szCs w:val="28"/>
        </w:rPr>
        <w:t xml:space="preserve"> </w:t>
      </w:r>
      <w:r w:rsidR="006801DA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6801DA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Style w:val="13"/>
          <w:rFonts w:eastAsiaTheme="minorEastAsia"/>
          <w:spacing w:val="16"/>
          <w:sz w:val="28"/>
          <w:szCs w:val="28"/>
        </w:rPr>
        <w:t xml:space="preserve"> сельсовет</w:t>
      </w:r>
      <w:r w:rsidRPr="00C6364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Уфимский район Республики Башкортостан</w:t>
      </w:r>
      <w:r w:rsidRPr="00904C89">
        <w:rPr>
          <w:rFonts w:ascii="Times New Roman" w:hAnsi="Times New Roman" w:cs="Times New Roman"/>
          <w:sz w:val="28"/>
          <w:szCs w:val="28"/>
          <w:lang w:bidi="ar-S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04C89">
        <w:rPr>
          <w:rFonts w:ascii="Times New Roman" w:hAnsi="Times New Roman" w:cs="Times New Roman"/>
          <w:sz w:val="28"/>
          <w:szCs w:val="28"/>
          <w:lang w:bidi="ar-SA"/>
        </w:rPr>
        <w:t>подготовку и</w:t>
      </w:r>
      <w:r w:rsidR="006801DA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904C89">
        <w:rPr>
          <w:rFonts w:ascii="Times New Roman" w:hAnsi="Times New Roman" w:cs="Times New Roman"/>
          <w:sz w:val="28"/>
          <w:szCs w:val="28"/>
          <w:lang w:bidi="ar-SA"/>
        </w:rPr>
        <w:t>проведение выставок, конкурсов, фестивалей, ярмарок, конгрессов, конференций и других мероприятий в области культуры, кинематографии.</w:t>
      </w:r>
    </w:p>
    <w:p w14:paraId="2124E059" w14:textId="72CBAC0B" w:rsidR="00E87D9C" w:rsidRPr="00FB0356" w:rsidRDefault="002D0E4A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C4E18" w:rsidRPr="00FB0356">
        <w:rPr>
          <w:rFonts w:ascii="Times New Roman" w:hAnsi="Times New Roman" w:cs="Times New Roman"/>
          <w:sz w:val="28"/>
          <w:szCs w:val="28"/>
          <w:lang w:bidi="ar-SA"/>
        </w:rPr>
        <w:t>51180 О</w:t>
      </w:r>
      <w:r w:rsidR="00E87D9C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существление первичного воинского учета </w:t>
      </w:r>
      <w:r w:rsidR="00280AFD" w:rsidRPr="00FB0356">
        <w:rPr>
          <w:rFonts w:ascii="Times New Roman" w:hAnsi="Times New Roman" w:cs="Times New Roman"/>
          <w:sz w:val="28"/>
          <w:szCs w:val="28"/>
          <w:lang w:bidi="ar-SA"/>
        </w:rPr>
        <w:t>органами местного самоуправления поселений, муниципальных и городских округов</w:t>
      </w:r>
    </w:p>
    <w:p w14:paraId="1EDDCFEE" w14:textId="66DA58E9" w:rsidR="002E33B4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Башкортостан, осуществляемые за счет средств федерального бюджета</w:t>
      </w:r>
      <w:r w:rsidR="002E33B4" w:rsidRPr="00FB0356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="00E87D9C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2E33B4" w:rsidRPr="00FB0356">
        <w:rPr>
          <w:rFonts w:ascii="Times New Roman" w:hAnsi="Times New Roman" w:cs="Times New Roman"/>
          <w:sz w:val="28"/>
          <w:szCs w:val="28"/>
          <w:lang w:bidi="ar-SA"/>
        </w:rPr>
        <w:t>на осуществление полномочий по</w:t>
      </w:r>
      <w:r w:rsidR="00B65AA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2E33B4" w:rsidRPr="00FB0356">
        <w:rPr>
          <w:rFonts w:ascii="Times New Roman" w:hAnsi="Times New Roman" w:cs="Times New Roman"/>
          <w:sz w:val="28"/>
          <w:szCs w:val="28"/>
          <w:lang w:bidi="ar-SA"/>
        </w:rPr>
        <w:t>первичному воинскому учету органами местного самоуправления поселений.</w:t>
      </w:r>
    </w:p>
    <w:p w14:paraId="6A9C64AC" w14:textId="77777777" w:rsidR="006801DA" w:rsidRDefault="006801DA" w:rsidP="006801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- 60950 </w:t>
      </w:r>
      <w:r w:rsidRPr="00B00C60">
        <w:rPr>
          <w:rFonts w:ascii="Times New Roman" w:hAnsi="Times New Roman" w:cs="Times New Roman"/>
          <w:sz w:val="28"/>
          <w:szCs w:val="28"/>
          <w:lang w:bidi="ar-SA"/>
        </w:rPr>
        <w:t>Оказание помощи семьям участников специальной военной операции в решении хозяйственно-бытовых вопросов</w:t>
      </w:r>
    </w:p>
    <w:p w14:paraId="0CCF197E" w14:textId="6D5D3DCB" w:rsidR="006801DA" w:rsidRPr="00904C89" w:rsidRDefault="006801DA" w:rsidP="006801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904C89">
        <w:rPr>
          <w:rFonts w:ascii="Times New Roman" w:hAnsi="Times New Roman" w:cs="Times New Roman"/>
          <w:sz w:val="28"/>
          <w:szCs w:val="28"/>
          <w:lang w:bidi="ar-SA"/>
        </w:rPr>
        <w:t>По данному направлению расходов отражаются</w:t>
      </w:r>
      <w:r w:rsidRPr="0015374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C6364A">
        <w:rPr>
          <w:rFonts w:ascii="Times New Roman" w:hAnsi="Times New Roman" w:cs="Times New Roman"/>
          <w:sz w:val="28"/>
          <w:szCs w:val="28"/>
          <w:lang w:bidi="ar-SA"/>
        </w:rPr>
        <w:t xml:space="preserve">расходы бюджета </w:t>
      </w:r>
      <w:r>
        <w:rPr>
          <w:rStyle w:val="13"/>
          <w:rFonts w:eastAsiaTheme="minorEastAsia"/>
          <w:spacing w:val="16"/>
          <w:sz w:val="28"/>
          <w:szCs w:val="28"/>
        </w:rPr>
        <w:t>сельского поселения</w:t>
      </w:r>
      <w:r w:rsidRPr="00C75456">
        <w:rPr>
          <w:rStyle w:val="13"/>
          <w:rFonts w:eastAsiaTheme="minorEastAsia"/>
          <w:spacing w:val="16"/>
          <w:sz w:val="28"/>
          <w:szCs w:val="28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Style w:val="13"/>
          <w:rFonts w:eastAsiaTheme="minorEastAsia"/>
          <w:spacing w:val="16"/>
          <w:sz w:val="28"/>
          <w:szCs w:val="28"/>
        </w:rPr>
        <w:t xml:space="preserve"> сельсовет</w:t>
      </w:r>
      <w:r w:rsidRPr="00C6364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на оказание </w:t>
      </w:r>
      <w:r w:rsidRPr="00B00C60">
        <w:rPr>
          <w:rFonts w:ascii="Times New Roman" w:hAnsi="Times New Roman" w:cs="Times New Roman"/>
          <w:sz w:val="28"/>
          <w:szCs w:val="28"/>
          <w:lang w:bidi="ar-SA"/>
        </w:rPr>
        <w:t>помощи семьям участников специальной военной операции в решении хозяйственно-бытовых вопросов</w:t>
      </w:r>
      <w:r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02EE2854" w14:textId="11184D8F" w:rsidR="00FE32DA" w:rsidRPr="00FB0356" w:rsidRDefault="00250DA8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64450 Публикация муниципальных правовых актов и иной официальной информации</w:t>
      </w:r>
    </w:p>
    <w:p w14:paraId="058DD7D7" w14:textId="70E0F09D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Башкортостан, связанные с публикацией муниципальных правовых актов и иной официальной информации.</w:t>
      </w:r>
    </w:p>
    <w:p w14:paraId="17CA764B" w14:textId="6EBF90BC" w:rsidR="00FE32DA" w:rsidRPr="00FB0356" w:rsidRDefault="00A01EA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6A1442" w:rsidRPr="00FB0356">
        <w:rPr>
          <w:rFonts w:ascii="Times New Roman" w:hAnsi="Times New Roman" w:cs="Times New Roman"/>
          <w:sz w:val="28"/>
          <w:szCs w:val="28"/>
          <w:lang w:bidi="ar-SA"/>
        </w:rPr>
        <w:t>74000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Иные безвозмездные и безвозвратные перечисления</w:t>
      </w:r>
    </w:p>
    <w:p w14:paraId="4D28D6E3" w14:textId="11448A2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</w:t>
      </w:r>
      <w:r w:rsidR="006801D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предоставление иных безвозмездных и безвозвратных перечислений бюджет</w:t>
      </w:r>
      <w:r w:rsidR="000B6B26" w:rsidRPr="00FB0356">
        <w:rPr>
          <w:rFonts w:ascii="Times New Roman" w:hAnsi="Times New Roman" w:cs="Times New Roman"/>
          <w:sz w:val="28"/>
          <w:szCs w:val="28"/>
          <w:lang w:bidi="ar-SA"/>
        </w:rPr>
        <w:t>у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B7AAB" w:rsidRPr="00FB0356">
        <w:rPr>
          <w:rFonts w:ascii="Times New Roman" w:hAnsi="Times New Roman" w:cs="Times New Roman"/>
          <w:sz w:val="28"/>
          <w:szCs w:val="28"/>
          <w:lang w:bidi="ar-SA"/>
        </w:rPr>
        <w:t>муниципального района Уфимский район Республики Башкортостан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32C8B2C9" w14:textId="3E28A0FE" w:rsidR="00FE32DA" w:rsidRPr="00FB0356" w:rsidRDefault="00A01EA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74040 </w:t>
      </w:r>
      <w:r w:rsidR="00B20BD7" w:rsidRPr="00B20BD7">
        <w:rPr>
          <w:rFonts w:ascii="Times New Roman" w:hAnsi="Times New Roman" w:cs="Times New Roman"/>
          <w:sz w:val="28"/>
          <w:szCs w:val="28"/>
          <w:lang w:bidi="ar-SA"/>
        </w:rPr>
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</w:r>
    </w:p>
    <w:p w14:paraId="03C544BF" w14:textId="023B2925" w:rsidR="00354CAE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bookmarkStart w:id="1" w:name="_Hlk95828768"/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bookmarkEnd w:id="1"/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Республики Башкортостан </w:t>
      </w:r>
      <w:r w:rsidR="00B20BD7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 w:rsidR="00B20BD7" w:rsidRPr="00B60384">
        <w:rPr>
          <w:rFonts w:ascii="Times New Roman" w:hAnsi="Times New Roman" w:cs="Times New Roman"/>
          <w:sz w:val="28"/>
          <w:szCs w:val="28"/>
          <w:lang w:bidi="ar-SA"/>
        </w:rPr>
        <w:t>осуществляемые за счет иных межбюджетных трансфертов из бюджета Республики Башкортостан</w:t>
      </w:r>
      <w:r w:rsidR="00B20BD7">
        <w:rPr>
          <w:rFonts w:ascii="Times New Roman" w:hAnsi="Times New Roman" w:cs="Times New Roman"/>
          <w:sz w:val="28"/>
          <w:szCs w:val="28"/>
          <w:lang w:bidi="ar-SA"/>
        </w:rPr>
        <w:t xml:space="preserve"> на </w:t>
      </w:r>
      <w:r w:rsidR="00B20BD7" w:rsidRPr="00904C89">
        <w:rPr>
          <w:rFonts w:ascii="Times New Roman" w:hAnsi="Times New Roman" w:cs="Times New Roman"/>
          <w:sz w:val="28"/>
          <w:szCs w:val="28"/>
          <w:lang w:bidi="ar-SA"/>
        </w:rPr>
        <w:t>мероприяти</w:t>
      </w:r>
      <w:r w:rsidR="00B20BD7">
        <w:rPr>
          <w:rFonts w:ascii="Times New Roman" w:hAnsi="Times New Roman" w:cs="Times New Roman"/>
          <w:sz w:val="28"/>
          <w:szCs w:val="28"/>
          <w:lang w:bidi="ar-SA"/>
        </w:rPr>
        <w:t>я</w:t>
      </w:r>
      <w:r w:rsidR="00B20BD7" w:rsidRPr="00904C89">
        <w:rPr>
          <w:rFonts w:ascii="Times New Roman" w:hAnsi="Times New Roman" w:cs="Times New Roman"/>
          <w:sz w:val="28"/>
          <w:szCs w:val="28"/>
          <w:lang w:bidi="ar-SA"/>
        </w:rPr>
        <w:t xml:space="preserve"> по благоустройству территорий </w:t>
      </w:r>
      <w:r w:rsidR="00B20BD7">
        <w:rPr>
          <w:rStyle w:val="13"/>
          <w:rFonts w:eastAsiaTheme="minorEastAsia"/>
          <w:spacing w:val="16"/>
          <w:sz w:val="28"/>
          <w:szCs w:val="28"/>
        </w:rPr>
        <w:t>сельского поселения</w:t>
      </w:r>
      <w:r w:rsidR="00B20BD7" w:rsidRPr="00C75456">
        <w:rPr>
          <w:rStyle w:val="13"/>
          <w:rFonts w:eastAsiaTheme="minorEastAsia"/>
          <w:spacing w:val="16"/>
          <w:sz w:val="28"/>
          <w:szCs w:val="28"/>
        </w:rPr>
        <w:t xml:space="preserve"> </w:t>
      </w:r>
      <w:r w:rsidR="00B20BD7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B20BD7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B20BD7">
        <w:rPr>
          <w:rStyle w:val="13"/>
          <w:rFonts w:eastAsiaTheme="minorEastAsia"/>
          <w:spacing w:val="16"/>
          <w:sz w:val="28"/>
          <w:szCs w:val="28"/>
        </w:rPr>
        <w:t xml:space="preserve"> сельсовет</w:t>
      </w:r>
      <w:r w:rsidR="00B20BD7" w:rsidRPr="00C6364A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Уфимский район </w:t>
      </w:r>
      <w:r w:rsidR="00B20BD7" w:rsidRPr="00C6364A">
        <w:rPr>
          <w:rFonts w:ascii="Times New Roman" w:hAnsi="Times New Roman" w:cs="Times New Roman"/>
          <w:sz w:val="28"/>
          <w:szCs w:val="28"/>
          <w:lang w:bidi="ar-SA"/>
        </w:rPr>
        <w:lastRenderedPageBreak/>
        <w:t>Республики Башкортостан</w:t>
      </w:r>
      <w:r w:rsidR="00B20BD7" w:rsidRPr="00904C89">
        <w:rPr>
          <w:rFonts w:ascii="Times New Roman" w:hAnsi="Times New Roman" w:cs="Times New Roman"/>
          <w:sz w:val="28"/>
          <w:szCs w:val="28"/>
          <w:lang w:bidi="ar-SA"/>
        </w:rPr>
        <w:t>, коммунальному хозяйству, обеспечению мер пожарной безопасности и охране окружающей среды</w:t>
      </w:r>
      <w:r w:rsidR="00354CAE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в границах </w:t>
      </w:r>
      <w:r w:rsidR="00B20BD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сельского поселения </w:t>
      </w:r>
      <w:r w:rsidR="00B20BD7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B20BD7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B20BD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</w:t>
      </w:r>
      <w:r w:rsidR="00BB7AAB" w:rsidRPr="00FB0356">
        <w:rPr>
          <w:rFonts w:ascii="Times New Roman" w:hAnsi="Times New Roman" w:cs="Times New Roman"/>
          <w:sz w:val="28"/>
          <w:szCs w:val="28"/>
          <w:lang w:bidi="ar-SA"/>
        </w:rPr>
        <w:t>муниципального района Уфимский район Республики Башкортостан</w:t>
      </w:r>
      <w:r w:rsidR="00354CAE" w:rsidRPr="00FB0356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78122CD3" w14:textId="22B127C0" w:rsidR="00FE32DA" w:rsidRPr="00FB0356" w:rsidRDefault="00A01EA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233153" w:rsidRPr="00FB0356">
        <w:rPr>
          <w:rFonts w:ascii="Times New Roman" w:hAnsi="Times New Roman" w:cs="Times New Roman"/>
          <w:sz w:val="28"/>
          <w:szCs w:val="28"/>
          <w:lang w:bidi="ar-SA"/>
        </w:rPr>
        <w:t>92350 Прочие выплаты по обязательствам государства</w:t>
      </w:r>
    </w:p>
    <w:p w14:paraId="6C4E9562" w14:textId="4993E3F6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прочие выплаты по обязательствам государства.</w:t>
      </w:r>
    </w:p>
    <w:p w14:paraId="79952BD5" w14:textId="42ED69B5" w:rsidR="00CF3F2A" w:rsidRPr="00FB0356" w:rsidRDefault="00CF3F2A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- 99999 Условно утвержденные расходы</w:t>
      </w:r>
    </w:p>
    <w:p w14:paraId="668A3371" w14:textId="21FBAA40" w:rsidR="00E95CB2" w:rsidRPr="00FB0356" w:rsidRDefault="00E95CB2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Башкортостан, не</w:t>
      </w:r>
      <w:r w:rsidR="007A0F55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распределенные в плановом периоде</w:t>
      </w:r>
      <w:r w:rsidR="00617939" w:rsidRPr="00FB0356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634F4943" w14:textId="58F1F826" w:rsidR="00726969" w:rsidRPr="00FB0356" w:rsidRDefault="00726969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- 9Д010 Содержание автомобильных дорог</w:t>
      </w:r>
    </w:p>
    <w:p w14:paraId="3F02889D" w14:textId="2C6F9743" w:rsidR="000C7301" w:rsidRPr="00FB0356" w:rsidRDefault="000C7301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 содержание автомобильных дорог местного значения </w:t>
      </w:r>
      <w:r w:rsidR="000B6B26" w:rsidRPr="00FB0356">
        <w:rPr>
          <w:rStyle w:val="13"/>
          <w:rFonts w:eastAsiaTheme="minorEastAsia"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>Юрмашский</w:t>
      </w:r>
      <w:proofErr w:type="spellEnd"/>
      <w:r w:rsidR="000B6B26" w:rsidRPr="00FB0356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0B6B26" w:rsidRPr="00FB0356">
        <w:rPr>
          <w:rStyle w:val="13"/>
          <w:rFonts w:eastAsiaTheme="minorEastAsia"/>
          <w:spacing w:val="16"/>
          <w:sz w:val="28"/>
          <w:szCs w:val="28"/>
        </w:rPr>
        <w:t>сельсовет</w:t>
      </w:r>
      <w:r w:rsidR="000B6B2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муниципального района Уфимский район Республики Башкортостан.</w:t>
      </w:r>
    </w:p>
    <w:p w14:paraId="7CB0646A" w14:textId="7D54E4EC" w:rsidR="00BF5741" w:rsidRPr="00FB0356" w:rsidRDefault="00F50319" w:rsidP="00FB0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-</w:t>
      </w:r>
      <w:r w:rsidR="00BF5741" w:rsidRPr="00FB035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016EFD" w:rsidRPr="00FB035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S2010 </w:t>
      </w:r>
      <w:r w:rsidR="00037313" w:rsidRPr="00FB0356">
        <w:rPr>
          <w:rFonts w:ascii="Times New Roman" w:hAnsi="Times New Roman" w:cs="Times New Roman"/>
          <w:sz w:val="28"/>
          <w:szCs w:val="28"/>
          <w:lang w:bidi="ar-SA"/>
        </w:rPr>
        <w:t>Р</w:t>
      </w:r>
      <w:r w:rsidR="00BF5741" w:rsidRPr="00FB0356">
        <w:rPr>
          <w:rFonts w:ascii="Times New Roman" w:hAnsi="Times New Roman" w:cs="Times New Roman"/>
          <w:sz w:val="28"/>
          <w:szCs w:val="28"/>
          <w:lang w:bidi="ar-SA"/>
        </w:rPr>
        <w:t>асходны</w:t>
      </w:r>
      <w:r w:rsidR="00037313" w:rsidRPr="00FB0356">
        <w:rPr>
          <w:rFonts w:ascii="Times New Roman" w:hAnsi="Times New Roman" w:cs="Times New Roman"/>
          <w:sz w:val="28"/>
          <w:szCs w:val="28"/>
          <w:lang w:bidi="ar-SA"/>
        </w:rPr>
        <w:t>е</w:t>
      </w:r>
      <w:r w:rsidR="00BF5741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обязательств</w:t>
      </w:r>
      <w:r w:rsidR="00037313" w:rsidRPr="00FB0356">
        <w:rPr>
          <w:rFonts w:ascii="Times New Roman" w:hAnsi="Times New Roman" w:cs="Times New Roman"/>
          <w:sz w:val="28"/>
          <w:szCs w:val="28"/>
          <w:lang w:bidi="ar-SA"/>
        </w:rPr>
        <w:t>а</w:t>
      </w:r>
      <w:r w:rsidR="00BF5741" w:rsidRPr="00FB0356">
        <w:rPr>
          <w:rFonts w:ascii="Times New Roman" w:hAnsi="Times New Roman" w:cs="Times New Roman"/>
          <w:sz w:val="28"/>
          <w:szCs w:val="28"/>
          <w:lang w:bidi="ar-SA"/>
        </w:rPr>
        <w:t>, возникающи</w:t>
      </w:r>
      <w:r w:rsidR="00037313" w:rsidRPr="00FB0356">
        <w:rPr>
          <w:rFonts w:ascii="Times New Roman" w:hAnsi="Times New Roman" w:cs="Times New Roman"/>
          <w:sz w:val="28"/>
          <w:szCs w:val="28"/>
          <w:lang w:bidi="ar-SA"/>
        </w:rPr>
        <w:t>е</w:t>
      </w:r>
      <w:r w:rsidR="00BF5741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при выполнении полномочий органов местного самоуправления по отдельным вопросам местного значения</w:t>
      </w:r>
    </w:p>
    <w:p w14:paraId="7C813B15" w14:textId="7BFF8187" w:rsidR="00F50319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По данному направлению расходов отражаются расходы </w:t>
      </w:r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Республики Башкортостан на расходны</w:t>
      </w:r>
      <w:r w:rsidR="00037313" w:rsidRPr="00FB0356">
        <w:rPr>
          <w:rFonts w:ascii="Times New Roman" w:hAnsi="Times New Roman" w:cs="Times New Roman"/>
          <w:sz w:val="28"/>
          <w:szCs w:val="28"/>
          <w:lang w:bidi="ar-SA"/>
        </w:rPr>
        <w:t>е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обязательств</w:t>
      </w:r>
      <w:r w:rsidR="00037313" w:rsidRPr="00FB0356">
        <w:rPr>
          <w:rFonts w:ascii="Times New Roman" w:hAnsi="Times New Roman" w:cs="Times New Roman"/>
          <w:sz w:val="28"/>
          <w:szCs w:val="28"/>
          <w:lang w:bidi="ar-SA"/>
        </w:rPr>
        <w:t>а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, возникающи</w:t>
      </w:r>
      <w:r w:rsidR="00037313" w:rsidRPr="00FB0356">
        <w:rPr>
          <w:rFonts w:ascii="Times New Roman" w:hAnsi="Times New Roman" w:cs="Times New Roman"/>
          <w:sz w:val="28"/>
          <w:szCs w:val="28"/>
          <w:lang w:bidi="ar-SA"/>
        </w:rPr>
        <w:t>е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при выполнении полномочий органов местного самоуправления по </w:t>
      </w:r>
      <w:r w:rsidR="00037313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отдельным 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вопросам местного значения.</w:t>
      </w:r>
    </w:p>
    <w:p w14:paraId="3F8388E7" w14:textId="274AB400" w:rsidR="00FE32DA" w:rsidRPr="00FB0356" w:rsidRDefault="00715607" w:rsidP="00FB0356">
      <w:pPr>
        <w:spacing w:after="0"/>
        <w:ind w:firstLine="709"/>
        <w:jc w:val="center"/>
        <w:rPr>
          <w:rStyle w:val="34"/>
          <w:rFonts w:eastAsiaTheme="minorEastAsia"/>
          <w:spacing w:val="0"/>
          <w:sz w:val="28"/>
          <w:szCs w:val="28"/>
        </w:rPr>
      </w:pPr>
      <w:r w:rsidRPr="00FB0356">
        <w:rPr>
          <w:rStyle w:val="34"/>
          <w:rFonts w:eastAsiaTheme="minorEastAsia"/>
          <w:spacing w:val="0"/>
          <w:sz w:val="28"/>
          <w:szCs w:val="28"/>
          <w:lang w:val="en-US"/>
        </w:rPr>
        <w:t>III</w:t>
      </w:r>
      <w:r w:rsidRPr="00FB0356">
        <w:rPr>
          <w:rStyle w:val="34"/>
          <w:rFonts w:eastAsiaTheme="minorEastAsia"/>
          <w:spacing w:val="0"/>
          <w:sz w:val="28"/>
          <w:szCs w:val="28"/>
        </w:rPr>
        <w:t>.</w:t>
      </w:r>
      <w:r w:rsidR="00233153" w:rsidRPr="00FB0356">
        <w:rPr>
          <w:rStyle w:val="34"/>
          <w:rFonts w:eastAsiaTheme="minorEastAsia"/>
          <w:spacing w:val="0"/>
          <w:sz w:val="28"/>
          <w:szCs w:val="28"/>
        </w:rPr>
        <w:t>Установление, детализация и определение порядка применения классификации источников финансирования</w:t>
      </w:r>
      <w:r w:rsidRPr="00FB0356">
        <w:rPr>
          <w:rStyle w:val="34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34"/>
          <w:rFonts w:eastAsiaTheme="minorEastAsia"/>
          <w:spacing w:val="0"/>
          <w:sz w:val="28"/>
          <w:szCs w:val="28"/>
        </w:rPr>
        <w:t xml:space="preserve">дефицита </w:t>
      </w:r>
      <w:r w:rsidR="00870257" w:rsidRPr="00FB0356">
        <w:rPr>
          <w:rStyle w:val="34"/>
          <w:rFonts w:eastAsiaTheme="minorEastAsia"/>
          <w:spacing w:val="0"/>
          <w:sz w:val="28"/>
          <w:szCs w:val="28"/>
        </w:rPr>
        <w:t xml:space="preserve">бюджета сельского поселения </w:t>
      </w:r>
      <w:r w:rsidR="00FE6854" w:rsidRPr="00FB0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Юрмашский</w:t>
      </w:r>
      <w:proofErr w:type="spellEnd"/>
      <w:r w:rsidR="00870257" w:rsidRPr="00FB0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0257" w:rsidRPr="00FB0356">
        <w:rPr>
          <w:rStyle w:val="34"/>
          <w:rFonts w:eastAsiaTheme="minorEastAsia"/>
          <w:spacing w:val="0"/>
          <w:sz w:val="28"/>
          <w:szCs w:val="28"/>
        </w:rPr>
        <w:t>сельсовет муниципального района Уфимский район</w:t>
      </w:r>
      <w:r w:rsidRPr="00FB0356">
        <w:rPr>
          <w:rStyle w:val="34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34"/>
          <w:rFonts w:eastAsiaTheme="minorEastAsia"/>
          <w:spacing w:val="0"/>
          <w:sz w:val="28"/>
          <w:szCs w:val="28"/>
        </w:rPr>
        <w:t>Республики Башкортостан</w:t>
      </w:r>
    </w:p>
    <w:p w14:paraId="3427DF3C" w14:textId="7413A8EC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Перечень кодов источников финансирования дефицита бюджета </w:t>
      </w:r>
      <w:r w:rsidR="00FB035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сельского поселения </w:t>
      </w:r>
      <w:r w:rsidR="00FB0356" w:rsidRPr="00FB0356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FB0356" w:rsidRPr="00FB0356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FB0356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сельсовет муниципального района Уфимский район</w:t>
      </w:r>
      <w:r w:rsidR="00FB0356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Республики Башкортостан по соответствующему подвиду источников финансирования дефицитов бюджетов установлен в приложении </w:t>
      </w:r>
      <w:r w:rsidRPr="00FB0356">
        <w:rPr>
          <w:rStyle w:val="24"/>
          <w:rFonts w:eastAsiaTheme="minorEastAsia"/>
          <w:spacing w:val="0"/>
          <w:sz w:val="28"/>
          <w:szCs w:val="28"/>
        </w:rPr>
        <w:t>№</w:t>
      </w:r>
      <w:r w:rsidR="0068288A" w:rsidRPr="00FB0356">
        <w:rPr>
          <w:rStyle w:val="24"/>
          <w:rFonts w:eastAsiaTheme="minorEastAsia"/>
          <w:spacing w:val="0"/>
          <w:sz w:val="28"/>
          <w:szCs w:val="28"/>
        </w:rPr>
        <w:t> </w:t>
      </w:r>
      <w:r w:rsidR="005E1442" w:rsidRPr="00FB0356">
        <w:rPr>
          <w:rStyle w:val="24"/>
          <w:rFonts w:eastAsiaTheme="minorEastAsia"/>
          <w:spacing w:val="0"/>
          <w:sz w:val="28"/>
          <w:szCs w:val="28"/>
        </w:rPr>
        <w:t>3</w:t>
      </w:r>
      <w:r w:rsidR="0068288A" w:rsidRPr="00FB0356">
        <w:rPr>
          <w:rStyle w:val="24"/>
          <w:rFonts w:eastAsiaTheme="minorEastAsia"/>
          <w:spacing w:val="0"/>
          <w:sz w:val="28"/>
          <w:szCs w:val="28"/>
        </w:rPr>
        <w:t> </w:t>
      </w:r>
      <w:r w:rsidRPr="00FB0356">
        <w:rPr>
          <w:rStyle w:val="24"/>
          <w:rFonts w:eastAsiaTheme="minorEastAsia"/>
          <w:spacing w:val="0"/>
          <w:sz w:val="28"/>
          <w:szCs w:val="28"/>
        </w:rPr>
        <w:t>к</w:t>
      </w:r>
      <w:r w:rsidR="00403F14" w:rsidRPr="00FB0356">
        <w:rPr>
          <w:rStyle w:val="24"/>
          <w:rFonts w:eastAsiaTheme="minorEastAsia"/>
          <w:spacing w:val="0"/>
          <w:sz w:val="28"/>
          <w:szCs w:val="28"/>
        </w:rPr>
        <w:t> 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Порядку.</w:t>
      </w:r>
    </w:p>
    <w:p w14:paraId="6F93F91E" w14:textId="4CE61EEB" w:rsidR="00FE32DA" w:rsidRPr="00FB0356" w:rsidRDefault="00233153" w:rsidP="00FB0356">
      <w:pPr>
        <w:spacing w:after="0"/>
        <w:ind w:firstLine="709"/>
        <w:jc w:val="center"/>
        <w:rPr>
          <w:rStyle w:val="34"/>
          <w:rFonts w:eastAsiaTheme="minorEastAsia"/>
          <w:spacing w:val="0"/>
          <w:sz w:val="28"/>
          <w:szCs w:val="28"/>
        </w:rPr>
      </w:pPr>
      <w:r w:rsidRPr="00FB0356">
        <w:rPr>
          <w:rStyle w:val="30pt"/>
          <w:rFonts w:eastAsiaTheme="minorEastAsia"/>
          <w:spacing w:val="0"/>
          <w:sz w:val="28"/>
          <w:szCs w:val="28"/>
        </w:rPr>
        <w:t xml:space="preserve">IV. </w:t>
      </w:r>
      <w:r w:rsidRPr="00FB0356">
        <w:rPr>
          <w:rStyle w:val="34"/>
          <w:rFonts w:eastAsiaTheme="minorEastAsia"/>
          <w:spacing w:val="0"/>
          <w:sz w:val="28"/>
          <w:szCs w:val="28"/>
        </w:rPr>
        <w:t xml:space="preserve">Перечень и правила применения </w:t>
      </w:r>
      <w:r w:rsidRPr="00FB0356">
        <w:rPr>
          <w:rStyle w:val="30pt"/>
          <w:rFonts w:eastAsiaTheme="minorEastAsia"/>
          <w:spacing w:val="0"/>
          <w:sz w:val="28"/>
          <w:szCs w:val="28"/>
        </w:rPr>
        <w:t xml:space="preserve">в части </w:t>
      </w:r>
      <w:r w:rsidRPr="00FB0356">
        <w:rPr>
          <w:rStyle w:val="34"/>
          <w:rFonts w:eastAsiaTheme="minorEastAsia"/>
          <w:spacing w:val="0"/>
          <w:sz w:val="28"/>
          <w:szCs w:val="28"/>
        </w:rPr>
        <w:t xml:space="preserve">детализации </w:t>
      </w:r>
      <w:r w:rsidRPr="00FB0356">
        <w:rPr>
          <w:rStyle w:val="30pt"/>
          <w:rFonts w:eastAsiaTheme="minorEastAsia"/>
          <w:spacing w:val="0"/>
          <w:sz w:val="28"/>
          <w:szCs w:val="28"/>
        </w:rPr>
        <w:t>ко</w:t>
      </w:r>
      <w:r w:rsidR="00616546" w:rsidRPr="00FB0356">
        <w:rPr>
          <w:rStyle w:val="30pt"/>
          <w:rFonts w:eastAsiaTheme="minorEastAsia"/>
          <w:spacing w:val="0"/>
          <w:sz w:val="28"/>
          <w:szCs w:val="28"/>
        </w:rPr>
        <w:t>д</w:t>
      </w:r>
      <w:r w:rsidRPr="00FB0356">
        <w:rPr>
          <w:rStyle w:val="30pt"/>
          <w:rFonts w:eastAsiaTheme="minorEastAsia"/>
          <w:spacing w:val="0"/>
          <w:sz w:val="28"/>
          <w:szCs w:val="28"/>
        </w:rPr>
        <w:t xml:space="preserve">ов </w:t>
      </w:r>
      <w:r w:rsidRPr="00FB0356">
        <w:rPr>
          <w:rStyle w:val="34"/>
          <w:rFonts w:eastAsiaTheme="minorEastAsia"/>
          <w:spacing w:val="0"/>
          <w:sz w:val="28"/>
          <w:szCs w:val="28"/>
        </w:rPr>
        <w:t>расходов операций сектора государственного управления,</w:t>
      </w:r>
      <w:r w:rsidR="00715607" w:rsidRPr="00FB0356">
        <w:rPr>
          <w:rStyle w:val="34"/>
          <w:rFonts w:eastAsiaTheme="minorEastAsia"/>
          <w:spacing w:val="0"/>
          <w:sz w:val="28"/>
          <w:szCs w:val="28"/>
        </w:rPr>
        <w:t xml:space="preserve"> </w:t>
      </w:r>
      <w:r w:rsidR="00616546" w:rsidRPr="00FB0356">
        <w:rPr>
          <w:rStyle w:val="34"/>
          <w:rFonts w:eastAsiaTheme="minorEastAsia"/>
          <w:spacing w:val="0"/>
          <w:sz w:val="28"/>
          <w:szCs w:val="28"/>
        </w:rPr>
        <w:t>з</w:t>
      </w:r>
      <w:r w:rsidRPr="00FB0356">
        <w:rPr>
          <w:rStyle w:val="34"/>
          <w:rFonts w:eastAsiaTheme="minorEastAsia"/>
          <w:spacing w:val="0"/>
          <w:sz w:val="28"/>
          <w:szCs w:val="28"/>
        </w:rPr>
        <w:t>адейств</w:t>
      </w:r>
      <w:r w:rsidR="00616546" w:rsidRPr="00FB0356">
        <w:rPr>
          <w:rStyle w:val="34"/>
          <w:rFonts w:eastAsiaTheme="minorEastAsia"/>
          <w:spacing w:val="0"/>
          <w:sz w:val="28"/>
          <w:szCs w:val="28"/>
        </w:rPr>
        <w:t>ов</w:t>
      </w:r>
      <w:r w:rsidRPr="00FB0356">
        <w:rPr>
          <w:rStyle w:val="34"/>
          <w:rFonts w:eastAsiaTheme="minorEastAsia"/>
          <w:spacing w:val="0"/>
          <w:sz w:val="28"/>
          <w:szCs w:val="28"/>
        </w:rPr>
        <w:t xml:space="preserve">анных в бюджете </w:t>
      </w:r>
      <w:r w:rsidR="00AB5137" w:rsidRPr="00FB0356">
        <w:rPr>
          <w:rStyle w:val="13"/>
          <w:rFonts w:eastAsiaTheme="minorEastAsia"/>
          <w:b/>
          <w:spacing w:val="16"/>
          <w:sz w:val="28"/>
          <w:szCs w:val="28"/>
        </w:rPr>
        <w:t xml:space="preserve">сельского поселения </w:t>
      </w:r>
      <w:r w:rsidR="00FE6854" w:rsidRPr="00FB0356">
        <w:rPr>
          <w:rFonts w:ascii="Times New Roman" w:hAnsi="Times New Roman" w:cs="Times New Roman"/>
          <w:b/>
          <w:color w:val="000000"/>
          <w:spacing w:val="16"/>
          <w:sz w:val="28"/>
          <w:szCs w:val="28"/>
        </w:rPr>
        <w:t>Русско-</w:t>
      </w:r>
      <w:proofErr w:type="spellStart"/>
      <w:r w:rsidR="00FE6854" w:rsidRPr="00FB0356">
        <w:rPr>
          <w:rFonts w:ascii="Times New Roman" w:hAnsi="Times New Roman" w:cs="Times New Roman"/>
          <w:b/>
          <w:color w:val="000000"/>
          <w:spacing w:val="16"/>
          <w:sz w:val="28"/>
          <w:szCs w:val="28"/>
        </w:rPr>
        <w:lastRenderedPageBreak/>
        <w:t>Юрмашский</w:t>
      </w:r>
      <w:proofErr w:type="spellEnd"/>
      <w:r w:rsidR="00AB5137" w:rsidRPr="00FB0356">
        <w:rPr>
          <w:rFonts w:ascii="Times New Roman" w:hAnsi="Times New Roman" w:cs="Times New Roman"/>
          <w:b/>
          <w:color w:val="000000"/>
          <w:spacing w:val="16"/>
          <w:sz w:val="28"/>
          <w:szCs w:val="28"/>
        </w:rPr>
        <w:t xml:space="preserve"> </w:t>
      </w:r>
      <w:r w:rsidR="00AB5137" w:rsidRPr="00FB0356">
        <w:rPr>
          <w:rStyle w:val="13"/>
          <w:rFonts w:eastAsiaTheme="minorEastAsia"/>
          <w:b/>
          <w:spacing w:val="16"/>
          <w:sz w:val="28"/>
          <w:szCs w:val="28"/>
        </w:rPr>
        <w:t>сельсовет</w:t>
      </w:r>
      <w:r w:rsidR="00AB5137" w:rsidRPr="00FB0356">
        <w:rPr>
          <w:rStyle w:val="34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34"/>
          <w:rFonts w:eastAsiaTheme="minorEastAsia"/>
          <w:spacing w:val="0"/>
          <w:sz w:val="28"/>
          <w:szCs w:val="28"/>
        </w:rPr>
        <w:t xml:space="preserve">муниципального района Уфимский район </w:t>
      </w:r>
      <w:r w:rsidR="00617939" w:rsidRPr="00FB0356">
        <w:rPr>
          <w:rStyle w:val="34"/>
          <w:rFonts w:eastAsiaTheme="minorEastAsia"/>
          <w:color w:val="auto"/>
          <w:spacing w:val="0"/>
          <w:sz w:val="28"/>
          <w:szCs w:val="28"/>
        </w:rPr>
        <w:t>Республик</w:t>
      </w:r>
      <w:r w:rsidR="00EE5358" w:rsidRPr="00FB0356">
        <w:rPr>
          <w:rStyle w:val="34"/>
          <w:rFonts w:eastAsiaTheme="minorEastAsia"/>
          <w:color w:val="auto"/>
          <w:spacing w:val="0"/>
          <w:sz w:val="28"/>
          <w:szCs w:val="28"/>
        </w:rPr>
        <w:t>и</w:t>
      </w:r>
      <w:r w:rsidR="00617939" w:rsidRPr="00FB0356">
        <w:rPr>
          <w:rStyle w:val="34"/>
          <w:rFonts w:eastAsiaTheme="minorEastAsia"/>
          <w:color w:val="auto"/>
          <w:spacing w:val="0"/>
          <w:sz w:val="28"/>
          <w:szCs w:val="28"/>
        </w:rPr>
        <w:t xml:space="preserve"> </w:t>
      </w:r>
      <w:r w:rsidRPr="00FB0356">
        <w:rPr>
          <w:rStyle w:val="34"/>
          <w:rFonts w:eastAsiaTheme="minorEastAsia"/>
          <w:spacing w:val="0"/>
          <w:sz w:val="28"/>
          <w:szCs w:val="28"/>
        </w:rPr>
        <w:t>Башкортостан.</w:t>
      </w:r>
    </w:p>
    <w:p w14:paraId="1AC8E651" w14:textId="68A60D40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4</w:t>
      </w:r>
      <w:r w:rsidR="00C77067" w:rsidRPr="00FB0356">
        <w:rPr>
          <w:rStyle w:val="13"/>
          <w:rFonts w:eastAsiaTheme="minorEastAsia"/>
          <w:spacing w:val="0"/>
          <w:sz w:val="28"/>
          <w:szCs w:val="28"/>
        </w:rPr>
        <w:t>.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1. Перечень кодов статей, подстатей расходов операций сектора государственного управления </w:t>
      </w:r>
      <w:r w:rsidRPr="00FB0356">
        <w:rPr>
          <w:rStyle w:val="41"/>
          <w:rFonts w:eastAsiaTheme="minorEastAsia"/>
          <w:spacing w:val="0"/>
          <w:sz w:val="28"/>
          <w:szCs w:val="28"/>
        </w:rPr>
        <w:t xml:space="preserve">с 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детализацией установлен </w:t>
      </w:r>
      <w:r w:rsidRPr="00FB0356">
        <w:rPr>
          <w:rStyle w:val="1pt"/>
          <w:rFonts w:eastAsiaTheme="minorEastAsia"/>
          <w:b w:val="0"/>
          <w:spacing w:val="0"/>
          <w:sz w:val="28"/>
          <w:szCs w:val="28"/>
        </w:rPr>
        <w:t xml:space="preserve">в 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Приложении № </w:t>
      </w:r>
      <w:r w:rsidR="005E1442" w:rsidRPr="00FB0356">
        <w:rPr>
          <w:rStyle w:val="13"/>
          <w:rFonts w:eastAsiaTheme="minorEastAsia"/>
          <w:spacing w:val="0"/>
          <w:sz w:val="28"/>
          <w:szCs w:val="28"/>
        </w:rPr>
        <w:t>4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41"/>
          <w:rFonts w:eastAsiaTheme="minorEastAsia"/>
          <w:spacing w:val="0"/>
          <w:sz w:val="28"/>
          <w:szCs w:val="28"/>
        </w:rPr>
        <w:t>к</w:t>
      </w:r>
      <w:r w:rsidR="00403F14" w:rsidRPr="00FB0356">
        <w:rPr>
          <w:rStyle w:val="41"/>
          <w:rFonts w:eastAsiaTheme="minorEastAsia"/>
          <w:spacing w:val="0"/>
          <w:sz w:val="28"/>
          <w:szCs w:val="28"/>
        </w:rPr>
        <w:t> </w:t>
      </w:r>
      <w:r w:rsidR="00574263" w:rsidRPr="00FB0356">
        <w:rPr>
          <w:rStyle w:val="41"/>
          <w:rFonts w:eastAsiaTheme="minorEastAsia"/>
          <w:spacing w:val="0"/>
          <w:sz w:val="28"/>
          <w:szCs w:val="28"/>
        </w:rPr>
        <w:t xml:space="preserve">настоящему 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Порядку.</w:t>
      </w:r>
    </w:p>
    <w:p w14:paraId="02BDB89D" w14:textId="130460B3" w:rsidR="00574263" w:rsidRPr="00FB0356" w:rsidRDefault="0057426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4.2. Правила применения кодов классификации операций сектора государственного управления устанавливаются Приказом Министерства финансов Российской Федерации от 29 ноября 2017 года N 209н «Об</w:t>
      </w:r>
      <w:r w:rsidR="0068288A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утверждении Порядка применения классификации операций сектора государственного управления».</w:t>
      </w:r>
    </w:p>
    <w:p w14:paraId="3E68E244" w14:textId="2A5BAEF2" w:rsidR="00574263" w:rsidRPr="00FB0356" w:rsidRDefault="0057426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В целях обеспечения полноты отражения в бюджетном (бухгалтерском) учете информации об осуществляемых операциях устанавливается дополнительная детализация кодов статьей (подстатей) расходов операций сектора государственного управления. Правила применения детализированных статей, подстатей расходов операций сектора государственного управления установлены в разделе IV настоящего Порядка.</w:t>
      </w:r>
    </w:p>
    <w:p w14:paraId="18A02B47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Подстатья 223 «Коммунальные услуги» детализирована элементами:</w:t>
      </w:r>
    </w:p>
    <w:p w14:paraId="53A914B0" w14:textId="74A4189B" w:rsidR="00FE32DA" w:rsidRPr="00FB0356" w:rsidRDefault="00992CB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-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223.1 «Оплата услуг предоставления тепловой энергии»;</w:t>
      </w:r>
    </w:p>
    <w:p w14:paraId="188B923C" w14:textId="790D0D93" w:rsidR="00FE32DA" w:rsidRPr="00FB0356" w:rsidRDefault="00992CB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-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223.2 «Оплата услуг печного отопления»;</w:t>
      </w:r>
    </w:p>
    <w:p w14:paraId="3D75C9A9" w14:textId="097AFABF" w:rsidR="00FE32DA" w:rsidRPr="00FB0356" w:rsidRDefault="00992CB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-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223</w:t>
      </w:r>
      <w:r w:rsidR="00616546" w:rsidRPr="00FB0356">
        <w:rPr>
          <w:rStyle w:val="13"/>
          <w:rFonts w:eastAsiaTheme="minorEastAsia"/>
          <w:spacing w:val="0"/>
          <w:sz w:val="28"/>
          <w:szCs w:val="28"/>
        </w:rPr>
        <w:t>.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3 «Оплата услуг горячего водоснабжения»;</w:t>
      </w:r>
    </w:p>
    <w:p w14:paraId="6AC62545" w14:textId="604E837F" w:rsidR="00FE32DA" w:rsidRPr="00FB0356" w:rsidRDefault="00992CB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-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223</w:t>
      </w:r>
      <w:r w:rsidR="00616546" w:rsidRPr="00FB0356">
        <w:rPr>
          <w:rStyle w:val="13"/>
          <w:rFonts w:eastAsiaTheme="minorEastAsia"/>
          <w:spacing w:val="0"/>
          <w:sz w:val="28"/>
          <w:szCs w:val="28"/>
        </w:rPr>
        <w:t>.</w:t>
      </w:r>
      <w:r w:rsidR="00233153" w:rsidRPr="00FB0356">
        <w:rPr>
          <w:rStyle w:val="24"/>
          <w:rFonts w:eastAsiaTheme="minorEastAsia"/>
          <w:spacing w:val="0"/>
          <w:sz w:val="28"/>
          <w:szCs w:val="28"/>
        </w:rPr>
        <w:t xml:space="preserve">4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«Оплата услуг холодного водоснабжения»;</w:t>
      </w:r>
    </w:p>
    <w:p w14:paraId="4E90AFD7" w14:textId="02AE3ED1" w:rsidR="00FE32DA" w:rsidRPr="00FB0356" w:rsidRDefault="00992CB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-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223.5 «Оплата услуг предоставления газа»;</w:t>
      </w:r>
    </w:p>
    <w:p w14:paraId="1FB6BAFA" w14:textId="0113FB20" w:rsidR="00FE32DA" w:rsidRPr="00FB0356" w:rsidRDefault="00992CB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-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223.6 «Оплата услуг предоставления электроэнергии»;</w:t>
      </w:r>
    </w:p>
    <w:p w14:paraId="402FC390" w14:textId="677E6A88" w:rsidR="00FE32DA" w:rsidRPr="00FB0356" w:rsidRDefault="00992CB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-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223</w:t>
      </w:r>
      <w:r w:rsidR="00616546" w:rsidRPr="00FB0356">
        <w:rPr>
          <w:rStyle w:val="13"/>
          <w:rFonts w:eastAsiaTheme="minorEastAsia"/>
          <w:spacing w:val="0"/>
          <w:sz w:val="28"/>
          <w:szCs w:val="28"/>
        </w:rPr>
        <w:t>.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7 «Оплата услуг канализации, ассенизации, водоотведения»;</w:t>
      </w:r>
    </w:p>
    <w:p w14:paraId="036E54BE" w14:textId="123CE240" w:rsidR="00FE32DA" w:rsidRPr="00FB0356" w:rsidRDefault="00992CB5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-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223.8 «Другие расходы по оплате коммунальных услуг»;</w:t>
      </w:r>
    </w:p>
    <w:p w14:paraId="0E81378A" w14:textId="44F058D3" w:rsidR="00FE32DA" w:rsidRPr="00FB0356" w:rsidRDefault="003C692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223.1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«Оплата услуг предоставления тепловой энергии»</w:t>
      </w:r>
      <w:r w:rsidRPr="00FB0356">
        <w:rPr>
          <w:rStyle w:val="13"/>
          <w:rFonts w:eastAsiaTheme="minorEastAsia"/>
          <w:spacing w:val="0"/>
          <w:sz w:val="28"/>
          <w:szCs w:val="28"/>
        </w:rPr>
        <w:t>,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 223.3 «Оплата услуг горячего водоснабжения», 223.4 «Оплата услуг холодного водоснабжения»,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 223.5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«Оплата услуг предоставления газа», 223.6 «Оплата услуг предоставления электроэнергии»</w:t>
      </w:r>
    </w:p>
    <w:p w14:paraId="0E3C714B" w14:textId="148F799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На данные элементы относятся расходы на оплату приобретения соответствующих коммунальных услуг для государственных (муниципальных) нужд, включая их транспортировку по водо-. </w:t>
      </w:r>
      <w:r w:rsidR="00B275A9" w:rsidRPr="00FB0356">
        <w:rPr>
          <w:rStyle w:val="13"/>
          <w:rFonts w:eastAsiaTheme="minorEastAsia"/>
          <w:spacing w:val="0"/>
          <w:sz w:val="28"/>
          <w:szCs w:val="28"/>
        </w:rPr>
        <w:t>Г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азораспределительным и электрическим сетям.</w:t>
      </w:r>
    </w:p>
    <w:p w14:paraId="3FD2FAA6" w14:textId="538C60E8" w:rsidR="00FE32DA" w:rsidRPr="00FB0356" w:rsidRDefault="003C692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223.2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«Оплата услуг печного отопления»</w:t>
      </w:r>
    </w:p>
    <w:p w14:paraId="13462675" w14:textId="77777777" w:rsidR="00C33ED1" w:rsidRPr="00FB0356" w:rsidRDefault="00C33ED1" w:rsidP="00FB0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На данный элемент относятся расходы по оплате услуг печного отопления по договорам о предоставлении коммунальных услуг; договоров гражданско-правового характера, заключенных с кочегарами и сезонными истопниками.</w:t>
      </w:r>
    </w:p>
    <w:p w14:paraId="788F629B" w14:textId="3BCCEB17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223.7 «Оплата услуг канализации, ассенизации, водоотведения»</w:t>
      </w:r>
    </w:p>
    <w:p w14:paraId="2FC6DFE7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по оплате услуг канализации, ассенизации, водоотведения.</w:t>
      </w:r>
    </w:p>
    <w:p w14:paraId="2FB582A3" w14:textId="2F4A6E1D" w:rsidR="00616546" w:rsidRPr="00FB0356" w:rsidRDefault="003C6923" w:rsidP="00FB0356">
      <w:pPr>
        <w:spacing w:after="0"/>
        <w:ind w:firstLine="709"/>
        <w:jc w:val="center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223.8 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Другие расходы по оплате коммунальных услуг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7B8863AD" w14:textId="46D68B94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расходы:</w:t>
      </w:r>
    </w:p>
    <w:p w14:paraId="3A64DDFB" w14:textId="3F0462DA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lastRenderedPageBreak/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</w:t>
      </w:r>
      <w:r w:rsidR="00403F14" w:rsidRPr="00FB0356">
        <w:rPr>
          <w:rStyle w:val="13"/>
          <w:rFonts w:eastAsiaTheme="minorEastAsia"/>
          <w:spacing w:val="0"/>
          <w:sz w:val="28"/>
          <w:szCs w:val="28"/>
        </w:rPr>
        <w:t> 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договору на приобретение коммунальных услуг);</w:t>
      </w:r>
    </w:p>
    <w:p w14:paraId="4AA4C305" w14:textId="434D71A9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по оплате договоров на вывоз жидких бытовых отходов при отсутствии централизованной системы канализации;</w:t>
      </w:r>
    </w:p>
    <w:p w14:paraId="0D0E3DE9" w14:textId="663D2779" w:rsidR="00A10256" w:rsidRPr="00FB0356" w:rsidRDefault="00A10256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обращения с твердыми коммунальными отходами;</w:t>
      </w:r>
    </w:p>
    <w:p w14:paraId="53204657" w14:textId="185C66DC" w:rsidR="00A10256" w:rsidRPr="00FB0356" w:rsidRDefault="00A10256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по оплате договоров на возмещение стоимости коммунальных услуг;</w:t>
      </w:r>
    </w:p>
    <w:p w14:paraId="306E4B36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другие аналогичные расходы.</w:t>
      </w:r>
    </w:p>
    <w:p w14:paraId="44DC38F3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Подстатья 225 «Работы, услуги по содержанию имущества» детализирована элементами:</w:t>
      </w:r>
    </w:p>
    <w:p w14:paraId="4F818A22" w14:textId="798A451C" w:rsidR="00FE32DA" w:rsidRPr="00FB0356" w:rsidRDefault="003C692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225.1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 «Содержание нефинансовых активов в чистоте»;</w:t>
      </w:r>
    </w:p>
    <w:p w14:paraId="379D1B9C" w14:textId="488A446C" w:rsidR="00FE32DA" w:rsidRPr="00FB0356" w:rsidRDefault="003C692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225.2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 «Текущий ремонт (ремонт)»;</w:t>
      </w:r>
    </w:p>
    <w:p w14:paraId="213900AC" w14:textId="0A9DFD98" w:rsidR="00FE32DA" w:rsidRPr="00FB0356" w:rsidRDefault="003C692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225.3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 «Капитальный ремонт»;</w:t>
      </w:r>
    </w:p>
    <w:p w14:paraId="22DB8786" w14:textId="76690770" w:rsidR="00FE32DA" w:rsidRPr="00FB0356" w:rsidRDefault="003C692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225.4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 «Противопожарные мероприятия, связанные с содержанием имущества»;</w:t>
      </w:r>
    </w:p>
    <w:p w14:paraId="5AEAECA1" w14:textId="364F54F1" w:rsidR="00FE32DA" w:rsidRPr="00FB0356" w:rsidRDefault="003C692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225.5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 «Пусконаладочные работы»;</w:t>
      </w:r>
    </w:p>
    <w:p w14:paraId="0184CB3D" w14:textId="1E05693B" w:rsidR="00FE32DA" w:rsidRPr="00FB0356" w:rsidRDefault="003C6923" w:rsidP="00FB0356">
      <w:pPr>
        <w:spacing w:after="0"/>
        <w:ind w:firstLine="709"/>
        <w:jc w:val="both"/>
        <w:rPr>
          <w:rStyle w:val="13"/>
          <w:rFonts w:eastAsiaTheme="minorEastAsia"/>
          <w:color w:val="auto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225.6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 «Другие расходы по содержанию имущества».</w:t>
      </w:r>
    </w:p>
    <w:p w14:paraId="5E75821B" w14:textId="4A0F8B9B" w:rsidR="00FE32DA" w:rsidRPr="00FB0356" w:rsidRDefault="003C692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225.1 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Содержание нефинансовых активов в чистоте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5D0D2052" w14:textId="36BF6E0C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На данный элемент относятся расходы по уборке снега, мусора, вывозу снега, отходов производства (в том числе, медицинских и </w:t>
      </w:r>
      <w:proofErr w:type="spellStart"/>
      <w:r w:rsidRPr="00FB0356">
        <w:rPr>
          <w:rStyle w:val="13"/>
          <w:rFonts w:eastAsiaTheme="minorEastAsia"/>
          <w:spacing w:val="0"/>
          <w:sz w:val="28"/>
          <w:szCs w:val="28"/>
        </w:rPr>
        <w:t>радиационно</w:t>
      </w:r>
      <w:proofErr w:type="spellEnd"/>
      <w:r w:rsidR="00B275A9" w:rsidRPr="00FB0356">
        <w:rPr>
          <w:rStyle w:val="13"/>
          <w:rFonts w:eastAsiaTheme="minorEastAsia"/>
          <w:spacing w:val="0"/>
          <w:sz w:val="28"/>
          <w:szCs w:val="28"/>
        </w:rPr>
        <w:t>–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опасных), включая расходы на оплату договоров, предметом которых является вывоз и утилизация отходов производства, в случае, если осуществление действий, направленных на их дальней</w:t>
      </w:r>
      <w:r w:rsidR="00A10256" w:rsidRPr="00FB0356">
        <w:rPr>
          <w:rStyle w:val="13"/>
          <w:rFonts w:eastAsiaTheme="minorEastAsia"/>
          <w:spacing w:val="0"/>
          <w:sz w:val="28"/>
          <w:szCs w:val="28"/>
        </w:rPr>
        <w:t>ш</w:t>
      </w:r>
      <w:r w:rsidRPr="00FB0356">
        <w:rPr>
          <w:rStyle w:val="13"/>
          <w:rFonts w:eastAsiaTheme="minorEastAsia"/>
          <w:spacing w:val="0"/>
          <w:sz w:val="28"/>
          <w:szCs w:val="28"/>
        </w:rPr>
        <w:t>ую утилизацию (размещение, захоронение), согласно условиям договора, осуществляет исполнитель; дезинфекции, дезинсекции, дератизации, газации (дегазации), санитарно-гигиеническому обслуживанию, мойке и чистке (химчистке) имущества (транспорта, помещений, окон и иного имущества), натирке полов, прачечные услуги.</w:t>
      </w:r>
    </w:p>
    <w:p w14:paraId="5B9DDF46" w14:textId="1C54EC00" w:rsidR="00FE32DA" w:rsidRPr="00FB0356" w:rsidRDefault="003C692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225.2 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Текущий ремонт (ремонт)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528B7970" w14:textId="53E0C325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по текущему ремонту.</w:t>
      </w:r>
    </w:p>
    <w:p w14:paraId="4BBEA4F0" w14:textId="7BE20B8F" w:rsidR="00FE32DA" w:rsidRPr="00FB0356" w:rsidRDefault="003C692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225.3 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Капитальный ремонт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6BCA7090" w14:textId="70AB427F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по капитальному ремонту.</w:t>
      </w:r>
    </w:p>
    <w:p w14:paraId="5262162E" w14:textId="1E5E2963" w:rsidR="001C36B2" w:rsidRPr="00FB0356" w:rsidRDefault="003C6923" w:rsidP="00FB0356">
      <w:pPr>
        <w:spacing w:after="0"/>
        <w:ind w:firstLine="709"/>
        <w:jc w:val="center"/>
        <w:rPr>
          <w:rStyle w:val="13"/>
          <w:rFonts w:eastAsiaTheme="minorEastAsia"/>
          <w:color w:val="auto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225.4 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Противопожарные </w:t>
      </w:r>
      <w:r w:rsidR="001C36B2" w:rsidRPr="00FB0356">
        <w:rPr>
          <w:rStyle w:val="13"/>
          <w:rFonts w:eastAsiaTheme="minorEastAsia"/>
          <w:spacing w:val="0"/>
          <w:sz w:val="28"/>
          <w:szCs w:val="28"/>
        </w:rPr>
        <w:t>мероприятия,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  <w:r w:rsidR="001C36B2" w:rsidRPr="00FB0356">
        <w:rPr>
          <w:rStyle w:val="13"/>
          <w:rFonts w:eastAsiaTheme="minorEastAsia"/>
          <w:spacing w:val="0"/>
          <w:sz w:val="28"/>
          <w:szCs w:val="28"/>
        </w:rPr>
        <w:t>связанные с содержанием имущества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3DE8BD88" w14:textId="2D922558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на противопожарные мероприятия, связанные с содержанием имущества: огнезащитная обработка, зарядка огнетушителей, установка противопожарных дверей (замене дверей на противопожарные); измерение сопротивления изоляции электропроводки, испытанию устройств защитного заземления, проведение испытаний пожарных кранов.</w:t>
      </w:r>
    </w:p>
    <w:p w14:paraId="56395468" w14:textId="0E689A6F" w:rsidR="00A10256" w:rsidRPr="00FB0356" w:rsidRDefault="00233153" w:rsidP="00FB0356">
      <w:pPr>
        <w:spacing w:after="0"/>
        <w:ind w:firstLine="709"/>
        <w:jc w:val="center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lastRenderedPageBreak/>
        <w:t>225</w:t>
      </w:r>
      <w:r w:rsidR="00A10256" w:rsidRPr="00FB0356">
        <w:rPr>
          <w:rStyle w:val="13"/>
          <w:rFonts w:eastAsiaTheme="minorEastAsia"/>
          <w:spacing w:val="0"/>
          <w:sz w:val="28"/>
          <w:szCs w:val="28"/>
        </w:rPr>
        <w:t>.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5 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Пусконаладочные работы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24BBEBF7" w14:textId="2340A59A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На данный элемент относятся расходы на пусконаладочные работы «под нагрузкой» </w:t>
      </w:r>
      <w:r w:rsidR="002F258C" w:rsidRPr="00FB0356">
        <w:rPr>
          <w:rStyle w:val="51"/>
          <w:rFonts w:eastAsiaTheme="minorEastAsia"/>
          <w:spacing w:val="0"/>
          <w:sz w:val="28"/>
          <w:szCs w:val="28"/>
        </w:rPr>
        <w:t>(</w:t>
      </w:r>
      <w:r w:rsidRPr="00FB0356">
        <w:rPr>
          <w:rStyle w:val="13"/>
          <w:rFonts w:eastAsiaTheme="minorEastAsia"/>
          <w:spacing w:val="0"/>
          <w:sz w:val="28"/>
          <w:szCs w:val="28"/>
        </w:rPr>
        <w:t>расходы некапитального характера, осуществляемые при эксплуатации объектов нефинансовых активов</w:t>
      </w:r>
      <w:r w:rsidR="002F258C" w:rsidRPr="00FB0356">
        <w:rPr>
          <w:rStyle w:val="13"/>
          <w:rFonts w:eastAsiaTheme="minorEastAsia"/>
          <w:spacing w:val="0"/>
          <w:sz w:val="28"/>
          <w:szCs w:val="28"/>
        </w:rPr>
        <w:t>)</w:t>
      </w:r>
      <w:r w:rsidR="00A10256" w:rsidRPr="00FB0356">
        <w:rPr>
          <w:rStyle w:val="13"/>
          <w:rFonts w:eastAsiaTheme="minorEastAsia"/>
          <w:spacing w:val="0"/>
          <w:sz w:val="28"/>
          <w:szCs w:val="28"/>
        </w:rPr>
        <w:t>.</w:t>
      </w:r>
    </w:p>
    <w:p w14:paraId="2B3AFF0B" w14:textId="25416D53" w:rsidR="00A10256" w:rsidRPr="00FB0356" w:rsidRDefault="003C6923" w:rsidP="00FB0356">
      <w:pPr>
        <w:spacing w:after="0"/>
        <w:ind w:firstLine="709"/>
        <w:jc w:val="center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225.6 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Другие расходы по содержанию имущества</w:t>
      </w:r>
      <w:r w:rsidR="00D11FC3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569580C7" w14:textId="77777777" w:rsidR="00A10256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На данный элемент относятся расходы на: </w:t>
      </w:r>
    </w:p>
    <w:p w14:paraId="0727DF5B" w14:textId="371039CE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работ (услуг), осуществляемые в целях соблюдения нормативных предписаний по эксплуатации (содержанию) имущества, а также в целях определ</w:t>
      </w:r>
      <w:r w:rsidR="00403F14" w:rsidRPr="00FB0356">
        <w:rPr>
          <w:rFonts w:ascii="Times New Roman" w:eastAsia="Times New Roman" w:hAnsi="Times New Roman" w:cs="Times New Roman"/>
          <w:sz w:val="28"/>
          <w:szCs w:val="28"/>
        </w:rPr>
        <w:t>ения его технического состояния;</w:t>
      </w:r>
    </w:p>
    <w:p w14:paraId="1FB066A6" w14:textId="77777777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</w:t>
      </w:r>
      <w:proofErr w:type="spellStart"/>
      <w:r w:rsidRPr="00FB0356">
        <w:rPr>
          <w:rFonts w:ascii="Times New Roman" w:eastAsia="Times New Roman" w:hAnsi="Times New Roman" w:cs="Times New Roman"/>
          <w:sz w:val="28"/>
          <w:szCs w:val="28"/>
        </w:rPr>
        <w:t>перепадомеров</w:t>
      </w:r>
      <w:proofErr w:type="spellEnd"/>
      <w:r w:rsidRPr="00FB0356">
        <w:rPr>
          <w:rFonts w:ascii="Times New Roman" w:eastAsia="Times New Roman" w:hAnsi="Times New Roman" w:cs="Times New Roman"/>
          <w:sz w:val="28"/>
          <w:szCs w:val="28"/>
        </w:rPr>
        <w:t>, измерительных медицинских аппаратов, спидометров;</w:t>
      </w:r>
    </w:p>
    <w:p w14:paraId="4D5EB7CF" w14:textId="335880F6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обследование технического состояния (аттестацию) объектов нефинансовых активов, осуществляемое в целях получения информации о</w:t>
      </w:r>
      <w:r w:rsidR="00403F14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техническом осмотре), ресурса работоспособности;</w:t>
      </w:r>
    </w:p>
    <w:p w14:paraId="45BE614E" w14:textId="77777777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энергетическое обследование;</w:t>
      </w:r>
    </w:p>
    <w:p w14:paraId="35094CBE" w14:textId="77777777" w:rsidR="00C33ED1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проведение технического осмотра транспортных средств; </w:t>
      </w:r>
    </w:p>
    <w:p w14:paraId="33A7D6C3" w14:textId="0350A92E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проведение бактериологических исследований воздуха в помещениях, а</w:t>
      </w:r>
      <w:r w:rsidR="00403F14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14:paraId="513580EA" w14:textId="140699DF" w:rsidR="00C33ED1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расход</w:t>
      </w:r>
      <w:r w:rsidR="00403F14" w:rsidRPr="00FB0356">
        <w:rPr>
          <w:rFonts w:ascii="Times New Roman" w:eastAsia="Times New Roman" w:hAnsi="Times New Roman" w:cs="Times New Roman"/>
          <w:sz w:val="28"/>
          <w:szCs w:val="28"/>
        </w:rPr>
        <w:t>ы на оплату иных работ (услуг);</w:t>
      </w:r>
    </w:p>
    <w:p w14:paraId="48E6C01F" w14:textId="40D1F1C9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замазку, оклейку окон;</w:t>
      </w:r>
    </w:p>
    <w:p w14:paraId="4B49C11C" w14:textId="77777777" w:rsidR="002F258C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услуги по организации питания животных, находящихся в оперативном управлении, а также их ветеринарное обслуживание; </w:t>
      </w:r>
    </w:p>
    <w:p w14:paraId="57653176" w14:textId="021DC636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заправку картриджей;</w:t>
      </w:r>
    </w:p>
    <w:p w14:paraId="602771A7" w14:textId="6782318E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реставрацию музейных предметов и музейных коллекций, включенных в состав музейных фондов;</w:t>
      </w:r>
    </w:p>
    <w:p w14:paraId="6440022F" w14:textId="13382B6C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проведение работ по реставрации нефинансовых активов, за</w:t>
      </w:r>
      <w:r w:rsidR="00403F14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исключением работ, носящих характер реконструкции, модернизации, дооборудования;</w:t>
      </w:r>
    </w:p>
    <w:p w14:paraId="06A0C235" w14:textId="41EF808C" w:rsidR="00A10256" w:rsidRPr="00FB0356" w:rsidRDefault="00A1025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(работ</w:t>
      </w:r>
      <w:r w:rsidR="00F872D4" w:rsidRPr="00FB035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, осуществляемы</w:t>
      </w:r>
      <w:r w:rsidR="00F872D4" w:rsidRPr="00FB03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 поставщиком коммунальных услуг, исходя из условий договора поставки коммунальных услуг), расходы на</w:t>
      </w:r>
      <w:r w:rsidR="00403F14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которых отражаются по подстатье КОСГУ 223 «Коммунальные услуги»</w:t>
      </w:r>
      <w:r w:rsidR="00403F14" w:rsidRPr="00FB03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472BC4" w14:textId="1180D3B2" w:rsidR="00A10256" w:rsidRPr="00FB0356" w:rsidRDefault="00403F14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другие аналогичные расходы.</w:t>
      </w:r>
    </w:p>
    <w:p w14:paraId="27CD2BFA" w14:textId="28B9F482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Подстатья 226 «Прочие работы, услуги» детализирована элементами:</w:t>
      </w:r>
    </w:p>
    <w:p w14:paraId="051CE2C7" w14:textId="6EB649F2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226.1 «Научно-исследовательские, опытно-конструкторские работы»;</w:t>
      </w:r>
    </w:p>
    <w:p w14:paraId="40348E50" w14:textId="28CB983D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lastRenderedPageBreak/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14:paraId="4717336B" w14:textId="3406589B" w:rsidR="00E35B47" w:rsidRPr="00FB0356" w:rsidRDefault="00233153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Style w:val="13"/>
          <w:rFonts w:eastAsia="Courier New"/>
          <w:spacing w:val="0"/>
          <w:sz w:val="28"/>
          <w:szCs w:val="28"/>
        </w:rPr>
        <w:t xml:space="preserve">226.3 </w:t>
      </w:r>
      <w:r w:rsidR="00D11FC3" w:rsidRPr="00FB035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5B47" w:rsidRPr="00FB0356">
        <w:rPr>
          <w:rFonts w:ascii="Times New Roman" w:eastAsia="Times New Roman" w:hAnsi="Times New Roman" w:cs="Times New Roman"/>
          <w:sz w:val="28"/>
          <w:szCs w:val="28"/>
        </w:rPr>
        <w:t>Разработка проектной и сметной документации для ремонта объектов нефинансовых активов</w:t>
      </w:r>
      <w:r w:rsidR="00D11FC3" w:rsidRPr="00FB03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35B47" w:rsidRPr="00FB03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FF0F06" w14:textId="09E05265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226.4 «Услуги по организации питания»;</w:t>
      </w:r>
    </w:p>
    <w:p w14:paraId="1EF04335" w14:textId="208A6FB6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226.5 «Услуги по охране»;</w:t>
      </w:r>
    </w:p>
    <w:p w14:paraId="024EFC8F" w14:textId="7B03A0B6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226.7 «Услуги в области информационных технологий»;</w:t>
      </w:r>
    </w:p>
    <w:p w14:paraId="2B3BA52F" w14:textId="17701A05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226.8 «Типографские работы, услуги»;</w:t>
      </w:r>
    </w:p>
    <w:p w14:paraId="2A3CCE80" w14:textId="183C19DD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226.9 «Медицинские услуги и санитарно-эпидемиологические работы и</w:t>
      </w:r>
      <w:r w:rsidR="00403F14" w:rsidRPr="00FB0356">
        <w:rPr>
          <w:rStyle w:val="13"/>
          <w:rFonts w:eastAsiaTheme="minorEastAsia"/>
          <w:spacing w:val="0"/>
          <w:sz w:val="28"/>
          <w:szCs w:val="28"/>
        </w:rPr>
        <w:t> </w:t>
      </w:r>
      <w:r w:rsidRPr="00FB0356">
        <w:rPr>
          <w:rStyle w:val="13"/>
          <w:rFonts w:eastAsiaTheme="minorEastAsia"/>
          <w:spacing w:val="0"/>
          <w:sz w:val="28"/>
          <w:szCs w:val="28"/>
        </w:rPr>
        <w:t>услуги</w:t>
      </w:r>
      <w:r w:rsidR="004C09D8" w:rsidRPr="00FB0356">
        <w:rPr>
          <w:rStyle w:val="13"/>
          <w:rFonts w:eastAsiaTheme="minorEastAsia"/>
          <w:spacing w:val="0"/>
          <w:sz w:val="28"/>
          <w:szCs w:val="28"/>
        </w:rPr>
        <w:t xml:space="preserve"> (не связанные с содержанием имущества)</w:t>
      </w:r>
      <w:r w:rsidRPr="00FB0356">
        <w:rPr>
          <w:rStyle w:val="13"/>
          <w:rFonts w:eastAsiaTheme="minorEastAsia"/>
          <w:spacing w:val="0"/>
          <w:sz w:val="28"/>
          <w:szCs w:val="28"/>
        </w:rPr>
        <w:t>»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;</w:t>
      </w:r>
    </w:p>
    <w:p w14:paraId="7353C8B8" w14:textId="21FFDA3C" w:rsidR="00FE32DA" w:rsidRPr="00FB0356" w:rsidRDefault="00CE5DEA" w:rsidP="00FB0356">
      <w:pPr>
        <w:spacing w:after="0"/>
        <w:ind w:firstLine="709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226.1</w:t>
      </w:r>
      <w:r w:rsidR="006171A0" w:rsidRPr="00FB0356">
        <w:rPr>
          <w:rStyle w:val="13"/>
          <w:rFonts w:eastAsiaTheme="minorEastAsia"/>
          <w:spacing w:val="0"/>
          <w:sz w:val="28"/>
          <w:szCs w:val="28"/>
        </w:rPr>
        <w:t>0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Научно-исследовательские,</w:t>
      </w:r>
      <w:r w:rsidR="00F07C5C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опытно-конструкторские работы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»</w:t>
      </w:r>
      <w:r w:rsidR="006171A0" w:rsidRPr="00FB0356">
        <w:rPr>
          <w:rStyle w:val="13"/>
          <w:rFonts w:eastAsiaTheme="minorEastAsia"/>
          <w:spacing w:val="0"/>
          <w:sz w:val="28"/>
          <w:szCs w:val="28"/>
        </w:rPr>
        <w:t>;</w:t>
      </w:r>
    </w:p>
    <w:p w14:paraId="494BBACB" w14:textId="77777777" w:rsidR="006171A0" w:rsidRPr="00FB0356" w:rsidRDefault="006171A0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226.11 «Иные работы и услуги».</w:t>
      </w:r>
    </w:p>
    <w:p w14:paraId="1CA3DD67" w14:textId="5566B23A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на научно-исследовательские, опытно-конструкторские, опытно-технологические, геологоразведочные работы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.</w:t>
      </w:r>
      <w:r w:rsidR="00D53DED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</w:p>
    <w:p w14:paraId="7F55930B" w14:textId="2C96B2A9" w:rsidR="00FE32DA" w:rsidRPr="00FB0356" w:rsidRDefault="00CE5DEA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226.2 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Услуги по разработке схем территориального планирования, градостроительных и технических регламентов, градостроительному</w:t>
      </w:r>
      <w:r w:rsidR="002C50E7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зонированию, планировке территорий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10F71119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на:</w:t>
      </w:r>
    </w:p>
    <w:p w14:paraId="7157A88C" w14:textId="6782B58C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разработку схем территориального планирования, градостроительных и</w:t>
      </w:r>
      <w:r w:rsidR="006171A0" w:rsidRPr="00FB0356">
        <w:rPr>
          <w:rStyle w:val="13"/>
          <w:rFonts w:eastAsiaTheme="minorEastAsia"/>
          <w:spacing w:val="0"/>
          <w:sz w:val="28"/>
          <w:szCs w:val="28"/>
        </w:rPr>
        <w:t> </w:t>
      </w:r>
      <w:r w:rsidRPr="00FB0356">
        <w:rPr>
          <w:rStyle w:val="13"/>
          <w:rFonts w:eastAsiaTheme="minorEastAsia"/>
          <w:spacing w:val="0"/>
          <w:sz w:val="28"/>
          <w:szCs w:val="28"/>
        </w:rPr>
        <w:t>технических регламентов, градостроительное зонирование, планировку территорий;</w:t>
      </w:r>
    </w:p>
    <w:p w14:paraId="4AE9F31A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межевание границ земельных участков;</w:t>
      </w:r>
    </w:p>
    <w:p w14:paraId="0361E382" w14:textId="3E626AC5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инвентаризацию, мониторинг земель.</w:t>
      </w:r>
      <w:r w:rsidR="00D53DED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</w:p>
    <w:p w14:paraId="5EF09578" w14:textId="3133CA23" w:rsidR="00E35B47" w:rsidRPr="00FB0356" w:rsidRDefault="00E35B47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226.3</w:t>
      </w:r>
      <w:r w:rsidR="00621FE0" w:rsidRPr="00FB0356">
        <w:rPr>
          <w:rFonts w:ascii="Times New Roman" w:hAnsi="Times New Roman" w:cs="Times New Roman"/>
          <w:sz w:val="28"/>
          <w:szCs w:val="28"/>
        </w:rPr>
        <w:t xml:space="preserve"> </w:t>
      </w:r>
      <w:r w:rsidR="00D11FC3" w:rsidRPr="00FB0356">
        <w:rPr>
          <w:rFonts w:ascii="Times New Roman" w:hAnsi="Times New Roman" w:cs="Times New Roman"/>
          <w:sz w:val="28"/>
          <w:szCs w:val="28"/>
        </w:rPr>
        <w:t>«</w:t>
      </w:r>
      <w:r w:rsidRPr="00FB0356">
        <w:rPr>
          <w:rFonts w:ascii="Times New Roman" w:hAnsi="Times New Roman" w:cs="Times New Roman"/>
          <w:sz w:val="28"/>
          <w:szCs w:val="28"/>
        </w:rPr>
        <w:t>Разработка проектной и сметной документации для ремонта объектов нефинансовых активов</w:t>
      </w:r>
      <w:r w:rsidR="00D11FC3" w:rsidRPr="00FB0356">
        <w:rPr>
          <w:rFonts w:ascii="Times New Roman" w:hAnsi="Times New Roman" w:cs="Times New Roman"/>
          <w:sz w:val="28"/>
          <w:szCs w:val="28"/>
        </w:rPr>
        <w:t>»</w:t>
      </w:r>
    </w:p>
    <w:p w14:paraId="4EA2F4C9" w14:textId="4D8F35AA" w:rsidR="00E35B47" w:rsidRPr="00FB0356" w:rsidRDefault="00E35B47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На данный элемент относятся расходы на разработку проектной и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сметной документации для ремонта объектов нефинансовых активов.</w:t>
      </w:r>
    </w:p>
    <w:p w14:paraId="1F02F9B9" w14:textId="40AC1659" w:rsidR="00FE32DA" w:rsidRPr="00FB0356" w:rsidRDefault="00621FE0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226.4</w:t>
      </w:r>
      <w:r w:rsidR="002C50E7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Услуги по организации питания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5032FD68" w14:textId="2C9261BC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на оплату услуг по организации питания.</w:t>
      </w:r>
      <w:r w:rsidR="00D53DED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</w:p>
    <w:p w14:paraId="1CCEBDAF" w14:textId="24447800" w:rsidR="00E35B47" w:rsidRPr="00FB0356" w:rsidRDefault="00621FE0" w:rsidP="00FB0356">
      <w:pPr>
        <w:spacing w:after="0"/>
        <w:ind w:firstLine="709"/>
        <w:jc w:val="center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226.5 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Услуги по охране</w:t>
      </w:r>
      <w:r w:rsidR="00E35B47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4F305865" w14:textId="510AD93D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по услугам охраны, приобретаемым на основании договоров гражданско-правового характера с</w:t>
      </w:r>
      <w:r w:rsidR="006171A0" w:rsidRPr="00FB0356">
        <w:rPr>
          <w:rStyle w:val="13"/>
          <w:rFonts w:eastAsiaTheme="minorEastAsia"/>
          <w:spacing w:val="0"/>
          <w:sz w:val="28"/>
          <w:szCs w:val="28"/>
        </w:rPr>
        <w:t> </w:t>
      </w:r>
      <w:r w:rsidRPr="00FB0356">
        <w:rPr>
          <w:rStyle w:val="13"/>
          <w:rFonts w:eastAsiaTheme="minorEastAsia"/>
          <w:spacing w:val="0"/>
          <w:sz w:val="28"/>
          <w:szCs w:val="28"/>
        </w:rPr>
        <w:t>физическими и юридическими лицами.</w:t>
      </w:r>
      <w:r w:rsidR="00D53DED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</w:p>
    <w:p w14:paraId="6C462047" w14:textId="135A27F0" w:rsidR="00D448DB" w:rsidRPr="00FB0356" w:rsidRDefault="00621FE0" w:rsidP="00FB0356">
      <w:pPr>
        <w:spacing w:after="0"/>
        <w:ind w:firstLine="709"/>
        <w:jc w:val="center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226.7 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Услуги в области информационных технологий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0CBBFDD3" w14:textId="20A06BA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На данный </w:t>
      </w:r>
      <w:r w:rsidR="005C27C6" w:rsidRPr="00FB0356">
        <w:rPr>
          <w:rStyle w:val="13"/>
          <w:rFonts w:eastAsiaTheme="minorEastAsia"/>
          <w:spacing w:val="0"/>
          <w:sz w:val="28"/>
          <w:szCs w:val="28"/>
        </w:rPr>
        <w:t>э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лемент относятся расходы на:</w:t>
      </w:r>
    </w:p>
    <w:p w14:paraId="146B4FC1" w14:textId="77777777" w:rsidR="00D448DB" w:rsidRPr="00FB0356" w:rsidRDefault="00D448DB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приобретение неисключительных прав пользования на результаты интеллектуальной деятельности (прав пользования на результаты интеллектуальной деятельности в соответствии с лицензионными договорами либо иными документами, подтверждающими существование права пользования на результаты интеллектуальной деятельности);</w:t>
      </w:r>
    </w:p>
    <w:p w14:paraId="1C833E1A" w14:textId="4DA03E82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обеспечение безопасности информации и режимно-секретных мероприятий;</w:t>
      </w:r>
    </w:p>
    <w:p w14:paraId="71F21B66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</w:r>
    </w:p>
    <w:p w14:paraId="7011FB7B" w14:textId="17606B18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периодическую проверку (в том числе аттестацию)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каналам.</w:t>
      </w:r>
    </w:p>
    <w:p w14:paraId="6B159A9D" w14:textId="10D9DD02" w:rsidR="00D448DB" w:rsidRPr="00FB0356" w:rsidRDefault="00621FE0" w:rsidP="00FB0356">
      <w:pPr>
        <w:spacing w:after="0"/>
        <w:ind w:firstLine="709"/>
        <w:jc w:val="center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226.8 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Типографские работы, услуги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7CE99F62" w14:textId="3C4D38DF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На данный элемент относятся расходы на переплетные работы, </w:t>
      </w:r>
      <w:r w:rsidR="00D53DED" w:rsidRPr="00FB0356">
        <w:rPr>
          <w:rStyle w:val="13"/>
          <w:rFonts w:eastAsiaTheme="minorEastAsia"/>
          <w:spacing w:val="0"/>
          <w:sz w:val="28"/>
          <w:szCs w:val="28"/>
        </w:rPr>
        <w:t>к</w:t>
      </w:r>
      <w:r w:rsidRPr="00FB0356">
        <w:rPr>
          <w:rStyle w:val="13"/>
          <w:rFonts w:eastAsiaTheme="minorEastAsia"/>
          <w:spacing w:val="0"/>
          <w:sz w:val="28"/>
          <w:szCs w:val="28"/>
        </w:rPr>
        <w:t>серокопирование.</w:t>
      </w:r>
      <w:r w:rsidR="00D53DED" w:rsidRPr="00FB0356">
        <w:rPr>
          <w:rStyle w:val="13"/>
          <w:rFonts w:eastAsiaTheme="minorEastAsia"/>
          <w:spacing w:val="0"/>
          <w:sz w:val="28"/>
          <w:szCs w:val="28"/>
        </w:rPr>
        <w:t xml:space="preserve"> </w:t>
      </w:r>
    </w:p>
    <w:p w14:paraId="29945CA0" w14:textId="41E7681E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226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.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9 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Медицинские услуги и санитарно-эпидемиологические работы и</w:t>
      </w:r>
      <w:r w:rsidR="006171A0" w:rsidRPr="00FB0356">
        <w:rPr>
          <w:rStyle w:val="13"/>
          <w:rFonts w:eastAsiaTheme="minorEastAsia"/>
          <w:spacing w:val="0"/>
          <w:sz w:val="28"/>
          <w:szCs w:val="28"/>
        </w:rPr>
        <w:t> </w:t>
      </w:r>
      <w:r w:rsidRPr="00FB0356">
        <w:rPr>
          <w:rStyle w:val="13"/>
          <w:rFonts w:eastAsiaTheme="minorEastAsia"/>
          <w:spacing w:val="0"/>
          <w:sz w:val="28"/>
          <w:szCs w:val="28"/>
        </w:rPr>
        <w:t>услуги</w:t>
      </w:r>
      <w:r w:rsidR="004C09D8" w:rsidRPr="00FB0356">
        <w:rPr>
          <w:rStyle w:val="13"/>
          <w:rFonts w:eastAsiaTheme="minorEastAsia"/>
          <w:spacing w:val="0"/>
          <w:sz w:val="28"/>
          <w:szCs w:val="28"/>
        </w:rPr>
        <w:t xml:space="preserve"> (не связанные с содержанием имущества)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3BB240DD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по:</w:t>
      </w:r>
    </w:p>
    <w:p w14:paraId="406F36DA" w14:textId="7CEABAC2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диспансеризации, медицинским осмотрам и освидетельствованию работников (в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ключая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 предрейсовы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е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 осмотр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ы</w:t>
      </w: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 водителей), состоящих в штате учреждения;</w:t>
      </w:r>
    </w:p>
    <w:p w14:paraId="5A4FA046" w14:textId="43AD7EEC" w:rsidR="00D448DB" w:rsidRPr="00FB0356" w:rsidRDefault="00D448DB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проведению медицинских анализов;</w:t>
      </w:r>
    </w:p>
    <w:p w14:paraId="36CA35DC" w14:textId="232F024D" w:rsidR="00FE32DA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платным услугам, оказываемым центрами государственного </w:t>
      </w:r>
      <w:proofErr w:type="spellStart"/>
      <w:r w:rsidRPr="00FB0356">
        <w:rPr>
          <w:rStyle w:val="13"/>
          <w:rFonts w:eastAsiaTheme="minorEastAsia"/>
          <w:spacing w:val="0"/>
          <w:sz w:val="28"/>
          <w:szCs w:val="28"/>
        </w:rPr>
        <w:t>санитарно</w:t>
      </w:r>
      <w:proofErr w:type="spellEnd"/>
      <w:r w:rsidR="00B275A9" w:rsidRPr="00FB0356">
        <w:rPr>
          <w:rStyle w:val="13"/>
          <w:rFonts w:eastAsiaTheme="minorEastAsia"/>
          <w:spacing w:val="0"/>
          <w:sz w:val="28"/>
          <w:szCs w:val="28"/>
        </w:rPr>
        <w:t>–</w:t>
      </w:r>
      <w:r w:rsidRPr="00FB0356">
        <w:rPr>
          <w:rStyle w:val="13"/>
          <w:rFonts w:eastAsiaTheme="minorEastAsia"/>
          <w:spacing w:val="0"/>
          <w:sz w:val="28"/>
          <w:szCs w:val="28"/>
        </w:rPr>
        <w:t>эпидемиологического надзора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;</w:t>
      </w:r>
    </w:p>
    <w:p w14:paraId="292561A6" w14:textId="335D748E" w:rsidR="00D448DB" w:rsidRPr="00FB0356" w:rsidRDefault="00D448DB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оплате иных медицинских услуг</w:t>
      </w:r>
      <w:r w:rsidR="006171A0" w:rsidRPr="00FB0356">
        <w:rPr>
          <w:rStyle w:val="13"/>
          <w:rFonts w:eastAsiaTheme="minorEastAsia"/>
          <w:spacing w:val="0"/>
          <w:sz w:val="28"/>
          <w:szCs w:val="28"/>
        </w:rPr>
        <w:t>.</w:t>
      </w:r>
    </w:p>
    <w:p w14:paraId="00C3739A" w14:textId="2C50B990" w:rsidR="00D448DB" w:rsidRPr="00FB0356" w:rsidRDefault="00CE5DEA" w:rsidP="00FB0356">
      <w:pPr>
        <w:spacing w:after="0"/>
        <w:ind w:firstLine="709"/>
        <w:jc w:val="center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 xml:space="preserve">226.11 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 xml:space="preserve">Иные работы и </w:t>
      </w:r>
      <w:r w:rsidR="0084524F" w:rsidRPr="00FB0356">
        <w:rPr>
          <w:rStyle w:val="13"/>
          <w:rFonts w:eastAsiaTheme="minorEastAsia"/>
          <w:spacing w:val="0"/>
          <w:sz w:val="28"/>
          <w:szCs w:val="28"/>
        </w:rPr>
        <w:t>у</w:t>
      </w:r>
      <w:r w:rsidR="00233153" w:rsidRPr="00FB0356">
        <w:rPr>
          <w:rStyle w:val="13"/>
          <w:rFonts w:eastAsiaTheme="minorEastAsia"/>
          <w:spacing w:val="0"/>
          <w:sz w:val="28"/>
          <w:szCs w:val="28"/>
        </w:rPr>
        <w:t>слуги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»</w:t>
      </w:r>
    </w:p>
    <w:p w14:paraId="068100C8" w14:textId="46F993C0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На данный элемент относятся расходы на:</w:t>
      </w:r>
    </w:p>
    <w:p w14:paraId="7F07E944" w14:textId="65C0C007" w:rsidR="00D448DB" w:rsidRPr="00FB0356" w:rsidRDefault="00233153" w:rsidP="00FB0356">
      <w:pPr>
        <w:spacing w:after="0"/>
        <w:ind w:firstLine="709"/>
        <w:jc w:val="both"/>
        <w:rPr>
          <w:rStyle w:val="13"/>
          <w:rFonts w:eastAsiaTheme="minorEastAsia"/>
          <w:spacing w:val="0"/>
          <w:sz w:val="28"/>
          <w:szCs w:val="28"/>
        </w:rPr>
      </w:pPr>
      <w:r w:rsidRPr="00FB0356">
        <w:rPr>
          <w:rStyle w:val="13"/>
          <w:rFonts w:eastAsiaTheme="minorEastAsia"/>
          <w:spacing w:val="0"/>
          <w:sz w:val="28"/>
          <w:szCs w:val="28"/>
        </w:rPr>
        <w:t>проведение государственной экспертизы проектной документации, осуществление строительного контроля, включая авторский надзор за</w:t>
      </w:r>
      <w:r w:rsidR="006171A0" w:rsidRPr="00FB0356">
        <w:rPr>
          <w:rStyle w:val="13"/>
          <w:rFonts w:eastAsiaTheme="minorEastAsia"/>
          <w:spacing w:val="0"/>
          <w:sz w:val="28"/>
          <w:szCs w:val="28"/>
        </w:rPr>
        <w:t> </w:t>
      </w:r>
      <w:r w:rsidRPr="00FB0356">
        <w:rPr>
          <w:rStyle w:val="13"/>
          <w:rFonts w:eastAsiaTheme="minorEastAsia"/>
          <w:spacing w:val="0"/>
          <w:sz w:val="28"/>
          <w:szCs w:val="28"/>
        </w:rPr>
        <w:t>капитальным ремонтом объектов капитального строительства</w:t>
      </w:r>
      <w:r w:rsidR="00D448DB" w:rsidRPr="00FB0356">
        <w:rPr>
          <w:rStyle w:val="13"/>
          <w:rFonts w:eastAsiaTheme="minorEastAsia"/>
          <w:spacing w:val="0"/>
          <w:sz w:val="28"/>
          <w:szCs w:val="28"/>
        </w:rPr>
        <w:t>;</w:t>
      </w:r>
    </w:p>
    <w:p w14:paraId="1D278B64" w14:textId="77777777" w:rsidR="00D448DB" w:rsidRPr="00FB0356" w:rsidRDefault="00D448DB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демонтажных работ (в том числе снос строений, перенос коммуникаций) в случае,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включаются в объемы капитальных вложений, формирующих стоимость основных средств;</w:t>
      </w:r>
    </w:p>
    <w:p w14:paraId="7282C922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по предоставлению выписок из государственных реестров;</w:t>
      </w:r>
    </w:p>
    <w:p w14:paraId="1E6B0D5F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материальное стимулирование деятельности народных дружинников;</w:t>
      </w:r>
    </w:p>
    <w:p w14:paraId="0BECBE45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инкассаторские услуги;</w:t>
      </w:r>
    </w:p>
    <w:p w14:paraId="144C1EDB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подписку на периодические и справочные издания, в том числе для читальных залов библиотек, с учетом доставки подписных изданий, если она предусмотрена в договоре подписки;</w:t>
      </w:r>
    </w:p>
    <w:p w14:paraId="47487D77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по курьерской доставке;</w:t>
      </w:r>
    </w:p>
    <w:p w14:paraId="43022A21" w14:textId="73E0F28F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рекламного характера (в том числе, размещение объявлений в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средствах массовой информации);</w:t>
      </w:r>
    </w:p>
    <w:p w14:paraId="4516FD0B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по демеркуризации;</w:t>
      </w:r>
    </w:p>
    <w:p w14:paraId="1DF66CA9" w14:textId="19CD64DB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агентов (включая услуги организатора торговли, депозитария и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т.п.) по операциям с государственными (муниципальными) активами и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обязательствами;</w:t>
      </w:r>
    </w:p>
    <w:p w14:paraId="11B344D2" w14:textId="3DA0BD9D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комиссионного вознаграждения за услуги и затрат, связанных с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осуществлением компенсационных выплат по сбережениям граждан;</w:t>
      </w:r>
    </w:p>
    <w:p w14:paraId="2563F353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кредитных рейтинговых агентств по присвоению и поддержанию кредитного рейтинга Республики Башкортостан;</w:t>
      </w:r>
    </w:p>
    <w:p w14:paraId="067A7220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14:paraId="2278E73B" w14:textId="6FB3246C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компенсационные выплаты, связанные с оплатой стоимости питания спортивным судьям, добровольцам (волонтерам), контролерам- распорядителям, не являющимся штатными сотрудниками учреждения и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привлекаемым к участию в спортивных мероприятиях;</w:t>
      </w:r>
    </w:p>
    <w:p w14:paraId="134B7F5A" w14:textId="1AD032BB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договоров гражданско-правового характера на оказание услуг по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проживанию в жилых помещениях (наем жилого помещения) на период соревнований, учебной практики;</w:t>
      </w:r>
    </w:p>
    <w:p w14:paraId="52616D05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за проживание в жилых помещениях понятых, а также иных лиц, принудительно доставленных в суд или к судебному приставу-исполнителю, возмещение расходов за наем жилого помещения потерпевшему, свидетелю, их законным представителям, эксперту, специалисту, переводчику, понятым, а также адвокату, участвующему в уголовном деле по назначению дознавателя, следователя или суда;</w:t>
      </w:r>
    </w:p>
    <w:p w14:paraId="7EA04409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услуг по предоставлению мест для стоянки служебного транспорта, за исключением услуг по договору аренды мест стоянки;</w:t>
      </w:r>
    </w:p>
    <w:p w14:paraId="655F0AB3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услуг по хранению имущества, обращенного в собственность публично-правового образования, бесхозяйного имущества и вещественных доказательств;</w:t>
      </w:r>
    </w:p>
    <w:p w14:paraId="0A2A5191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проведение инвентаризации и паспортизации зданий, сооружений, других основных средств;</w:t>
      </w:r>
    </w:p>
    <w:p w14:paraId="1487E7AB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работы по погрузке, разгрузке, укладке, складированию нефинансовых активов;</w:t>
      </w:r>
    </w:p>
    <w:p w14:paraId="3CCF433E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работы по распиловке, колке и укладке дров;</w:t>
      </w:r>
    </w:p>
    <w:p w14:paraId="76537D3C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и работы по утилизации, захоронению отходов;</w:t>
      </w:r>
    </w:p>
    <w:p w14:paraId="7BF84D38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по резервированию (предоставлению) мест в линейно-кабельных сооружениях (коллекторах) для размещения объектов имущества учреждений;</w:t>
      </w:r>
    </w:p>
    <w:p w14:paraId="7FB7693B" w14:textId="162654A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или в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закрытом аукционе, иные функции, связанные с обеспечением проведения торгов);</w:t>
      </w:r>
    </w:p>
    <w:p w14:paraId="3A4D016F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нотариальные услуги (взимание нотариального тарифа за совершение нотариальных действий), за исключением случаев, когда за совершение нотариальных действий предусмотрено взимание государственной пошлины);</w:t>
      </w:r>
    </w:p>
    <w:p w14:paraId="373CC2B0" w14:textId="4C4D9643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и работы по организации временных выставок по искусству и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</w:t>
      </w:r>
    </w:p>
    <w:p w14:paraId="310598BB" w14:textId="56B3894F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монтажные работы по оборудованию, требующему монтажа, в случае если данные работы производятся не для целей капитальных вложений в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объекты капитального строительства (реконструкции, в том числе с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элементами реставрации, технического перевооружения) и не включаются в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объемы капитальных вложений, формирующих стоимость основных средств;</w:t>
      </w:r>
    </w:p>
    <w:p w14:paraId="3EC0F9A7" w14:textId="73B3DC89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и работы по организации и проведению разного рода мероприятий путем оформления между заказчиком мероприятия и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</w:r>
    </w:p>
    <w:p w14:paraId="0C364C98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14:paraId="1A251D4A" w14:textId="32DAAE23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по обучению на курсах повышения квалификации, подготовки и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переподготовки специалистов;</w:t>
      </w:r>
    </w:p>
    <w:p w14:paraId="1CE170F5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14:paraId="0FB72F03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14:paraId="01934EED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14:paraId="0B477C7E" w14:textId="523C9175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lastRenderedPageBreak/>
        <w:t>оплату юридических и адвокатских услуг, в том числе связанных с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представлением интересов Российской Федерации в международных судебных и иных юридических спорах;</w:t>
      </w:r>
    </w:p>
    <w:p w14:paraId="507FAF90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услуги, оказываемые в рамках договора комиссии;</w:t>
      </w:r>
    </w:p>
    <w:p w14:paraId="4D7EF8B9" w14:textId="319C6501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выплата вознаграждения переводчику за исполнение им своих обязанностей в ходе уголовного судопроизводства, участвующему в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рассмотрении гражданского дела или административного дела, экспертам (экспертным учреждениям), специалистам за исполнение своих обязанностей по уголовным делам, адвокату, участвующему в уголовном деле по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назначению дознавателя, следователя или суда, в гражданском или административном судопроизводстве по назначению суда;</w:t>
      </w:r>
    </w:p>
    <w:p w14:paraId="1B18A56E" w14:textId="03DF0E9B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оплата труда адвокатов, оказывающих гражданам бесплатную юридическую помощь в соответствии с Федеральным законом от 21 ноября 2011 г. </w:t>
      </w:r>
      <w:r w:rsidRPr="00FB0356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FB035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324-ФЗ </w:t>
      </w:r>
      <w:r w:rsidR="00797DA1" w:rsidRPr="00FB035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О бесплатной юридической помощи в Российской Федерации</w:t>
      </w:r>
      <w:r w:rsidR="00797DA1" w:rsidRPr="00FB035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 (Собрание законодательства Российской Федерации, 2011, </w:t>
      </w:r>
      <w:r w:rsidRPr="00FB0356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FB035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48, ст. 6725; 2019, </w:t>
      </w:r>
      <w:r w:rsidRPr="00FB0356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FB035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30, ст. 4134);</w:t>
      </w:r>
    </w:p>
    <w:p w14:paraId="1B8F26BC" w14:textId="5E290AC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выплата вознаграждения </w:t>
      </w:r>
      <w:r w:rsidR="00C66655" w:rsidRPr="00FB0356">
        <w:rPr>
          <w:rFonts w:ascii="Times New Roman" w:eastAsia="Times New Roman" w:hAnsi="Times New Roman" w:cs="Times New Roman"/>
          <w:sz w:val="28"/>
          <w:szCs w:val="28"/>
        </w:rPr>
        <w:t xml:space="preserve">арбитражному 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управляющему, а также возмещение расходов </w:t>
      </w:r>
      <w:r w:rsidR="00C66655" w:rsidRPr="00FB0356">
        <w:rPr>
          <w:rFonts w:ascii="Times New Roman" w:eastAsia="Times New Roman" w:hAnsi="Times New Roman" w:cs="Times New Roman"/>
          <w:sz w:val="28"/>
          <w:szCs w:val="28"/>
        </w:rPr>
        <w:t xml:space="preserve">арбитражного 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управляющего на проведение процедуры банкротства отсутствующего должника;</w:t>
      </w:r>
    </w:p>
    <w:p w14:paraId="5DCDAF7F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плату за пользование наплавным мостом (понтонной переправой), платной автомобильной дорогой;</w:t>
      </w:r>
    </w:p>
    <w:p w14:paraId="36D273A1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услуги по изготовлению объектов нефинансовых активов из материала заказчика;</w:t>
      </w:r>
    </w:p>
    <w:p w14:paraId="42AAAED2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работы по присоединению к сетям инженерно-технического обеспечения, по увеличению потребляемой мощности;</w:t>
      </w:r>
    </w:p>
    <w:p w14:paraId="29018522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плату за использование радиочастотного спектра;</w:t>
      </w:r>
    </w:p>
    <w:p w14:paraId="3A5D30D5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представительских расходов, прием и обслуживание делегаций;</w:t>
      </w:r>
    </w:p>
    <w:p w14:paraId="24274029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14:paraId="10D52423" w14:textId="1EDFAF75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расходы, осуществляемые в целях реализации соглашений с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международными финансовыми организациями;</w:t>
      </w:r>
    </w:p>
    <w:p w14:paraId="5BD811E1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работ, услуг в рамках проведения оперативно-розыскных мероприятий;</w:t>
      </w:r>
    </w:p>
    <w:p w14:paraId="0B32C34D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расходов, связанных с обеспечением защиты безопасности государства от внешних угроз;</w:t>
      </w:r>
    </w:p>
    <w:p w14:paraId="357B1D4A" w14:textId="676C8634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работ, услуг на проведение отдельных мероприятий в сфере национальной обороны, национальной безопасности, исследований и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использования космического пространства, правоохранительной деятельности, развития оборонно-промышленного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оружия;</w:t>
      </w:r>
    </w:p>
    <w:p w14:paraId="4F1F8230" w14:textId="522E9E8F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приобретение (изготовление) венков, цветов в целях возложения к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памятникам и памятным знакам;</w:t>
      </w:r>
    </w:p>
    <w:p w14:paraId="06D25145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оплату расходов по контрольным закупкам товаров (работ, услуг);</w:t>
      </w:r>
    </w:p>
    <w:p w14:paraId="4D8471C6" w14:textId="4B1DCA3A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другие аналогичные расходы, не отнесенные на подстатьи 221 </w:t>
      </w:r>
      <w:r w:rsidR="00B275A9" w:rsidRPr="00FB035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 225, 227 </w:t>
      </w:r>
      <w:r w:rsidR="00B275A9" w:rsidRPr="00FB035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 229 и элементы 226.1 </w:t>
      </w:r>
      <w:r w:rsidR="00B275A9" w:rsidRPr="00FB035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 226.5, 226.7 </w:t>
      </w:r>
      <w:r w:rsidR="00B275A9" w:rsidRPr="00FB035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 xml:space="preserve"> 226.9.</w:t>
      </w:r>
    </w:p>
    <w:p w14:paraId="6D0D8B20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Также на данный элемент относятся расходы на:</w:t>
      </w:r>
    </w:p>
    <w:p w14:paraId="3B9F2E6E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возмещение персоналу расходов, связанных со служебными командировками:</w:t>
      </w:r>
    </w:p>
    <w:p w14:paraId="64C509B3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по проезду к месту служебной командировки и обратно к месту постоянной работы транспортом общего пользования;</w:t>
      </w:r>
    </w:p>
    <w:p w14:paraId="76120CC3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по найму жилых помещений;</w:t>
      </w:r>
    </w:p>
    <w:p w14:paraId="2D8094E5" w14:textId="5FB3D833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по иным расходам, произведенным работником в служебной командировке с разрешения или ведома работодателя в соответствии с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коллективным договором или локальным актом работодателя;</w:t>
      </w:r>
    </w:p>
    <w:p w14:paraId="38DCD901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возмещение персоналу расходов на прохождение медицинского осмотра;</w:t>
      </w:r>
    </w:p>
    <w:p w14:paraId="0B7DBD9A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компенсация за содержание служебных собак по месту жительства;</w:t>
      </w:r>
    </w:p>
    <w:p w14:paraId="71DF864C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компенсация стоимости вещевого имущества;</w:t>
      </w:r>
    </w:p>
    <w:p w14:paraId="27300B25" w14:textId="77777777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14:paraId="792855E4" w14:textId="69DFB9E8" w:rsidR="00475906" w:rsidRPr="00FB0356" w:rsidRDefault="00475906" w:rsidP="00FB03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356">
        <w:rPr>
          <w:rFonts w:ascii="Times New Roman" w:eastAsia="Times New Roman" w:hAnsi="Times New Roman" w:cs="Times New Roman"/>
          <w:sz w:val="28"/>
          <w:szCs w:val="28"/>
        </w:rP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(наем жилого помещения) спортсменам и студентам, учащимся и воспитанникам при их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0356">
        <w:rPr>
          <w:rFonts w:ascii="Times New Roman" w:eastAsia="Times New Roman" w:hAnsi="Times New Roman" w:cs="Times New Roman"/>
          <w:sz w:val="28"/>
          <w:szCs w:val="28"/>
        </w:rPr>
        <w:t>направлении на различного рода мероприятия (соревнования, олимпиады, учебну</w:t>
      </w:r>
      <w:r w:rsidR="006171A0" w:rsidRPr="00FB0356">
        <w:rPr>
          <w:rFonts w:ascii="Times New Roman" w:eastAsia="Times New Roman" w:hAnsi="Times New Roman" w:cs="Times New Roman"/>
          <w:sz w:val="28"/>
          <w:szCs w:val="28"/>
        </w:rPr>
        <w:t>ю практику и иные мероприятия).</w:t>
      </w:r>
    </w:p>
    <w:p w14:paraId="1BF3050C" w14:textId="60B016B1" w:rsidR="004D22F0" w:rsidRPr="00FB0356" w:rsidRDefault="004D22F0" w:rsidP="00FB0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Кроме того, на данный элемент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</w:t>
      </w:r>
      <w:r w:rsidR="006171A0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обязательному медицинскому страхованию.</w:t>
      </w:r>
    </w:p>
    <w:p w14:paraId="7B628FB8" w14:textId="24F71E90" w:rsidR="00C66655" w:rsidRPr="00FB0356" w:rsidRDefault="00C66655" w:rsidP="00FB0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Fonts w:ascii="Times New Roman" w:hAnsi="Times New Roman" w:cs="Times New Roman"/>
          <w:sz w:val="28"/>
          <w:szCs w:val="28"/>
          <w:lang w:bidi="ar-SA"/>
        </w:rPr>
        <w:t>На данный элемент также относятся расходы на плату за участие в</w:t>
      </w:r>
      <w:r w:rsidR="006171A0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FB0356">
        <w:rPr>
          <w:rFonts w:ascii="Times New Roman" w:hAnsi="Times New Roman" w:cs="Times New Roman"/>
          <w:sz w:val="28"/>
          <w:szCs w:val="28"/>
          <w:lang w:bidi="ar-SA"/>
        </w:rPr>
        <w:t>электронной процедуре, закрытой электронной процедуре с участника соответствующей процедуры, и (или) лица, с которым заключается контракт, и (или) за проведение электронной процедуры, закрытой электронной процедуры с заказчика.</w:t>
      </w:r>
    </w:p>
    <w:p w14:paraId="730789F6" w14:textId="69C2941F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>Подстатья 251 «Перечисления</w:t>
      </w:r>
      <w:r w:rsidR="009D7AA7"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="00C92FFA" w:rsidRPr="00FB0356">
        <w:rPr>
          <w:rStyle w:val="61"/>
          <w:rFonts w:eastAsiaTheme="minorEastAsia"/>
          <w:spacing w:val="0"/>
          <w:sz w:val="28"/>
          <w:szCs w:val="28"/>
        </w:rPr>
        <w:t xml:space="preserve">текущего характера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другим бюджетам бюджетной системы Российской Федерации» детализирована элементами:</w:t>
      </w:r>
    </w:p>
    <w:p w14:paraId="03448919" w14:textId="34F7D165" w:rsidR="00FE32DA" w:rsidRPr="00FB0356" w:rsidRDefault="00621FE0" w:rsidP="00FB0356">
      <w:pPr>
        <w:spacing w:after="0"/>
        <w:ind w:firstLine="709"/>
        <w:jc w:val="both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251.1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«Перечисления </w:t>
      </w:r>
      <w:r w:rsidR="009D7AA7" w:rsidRPr="00FB0356">
        <w:rPr>
          <w:rStyle w:val="61"/>
          <w:rFonts w:eastAsiaTheme="minorEastAsia"/>
          <w:spacing w:val="0"/>
          <w:sz w:val="28"/>
          <w:szCs w:val="28"/>
        </w:rPr>
        <w:t xml:space="preserve">текущего характера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другим бюджетам бюджетной системы Российской Федерации (для исключения внутренних оборотов)»;</w:t>
      </w:r>
    </w:p>
    <w:p w14:paraId="68C8747A" w14:textId="39F52B0C" w:rsidR="00FE32DA" w:rsidRPr="00FB0356" w:rsidRDefault="00233153" w:rsidP="00FB0356">
      <w:pPr>
        <w:autoSpaceDE w:val="0"/>
        <w:autoSpaceDN w:val="0"/>
        <w:adjustRightInd w:val="0"/>
        <w:spacing w:after="0"/>
        <w:ind w:firstLine="709"/>
        <w:jc w:val="both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данный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элемент относятся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расходы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предоставление</w:t>
      </w:r>
      <w:r w:rsidR="00C15159" w:rsidRPr="00FB0356">
        <w:rPr>
          <w:rFonts w:ascii="Times New Roman" w:hAnsi="Times New Roman" w:cs="Times New Roman"/>
          <w:sz w:val="28"/>
          <w:szCs w:val="28"/>
          <w:lang w:bidi="ar-SA"/>
        </w:rPr>
        <w:t xml:space="preserve"> дотаций, субсидий, субвенций и иных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межбюджетных трансфертов </w:t>
      </w:r>
      <w:r w:rsidR="00C15159" w:rsidRPr="00FB0356">
        <w:rPr>
          <w:rStyle w:val="61"/>
          <w:rFonts w:eastAsiaTheme="minorEastAsia"/>
          <w:spacing w:val="0"/>
          <w:sz w:val="28"/>
          <w:szCs w:val="28"/>
        </w:rPr>
        <w:t xml:space="preserve">текущего характера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бюджетам муниципальных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образований Республики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Башкортостан.</w:t>
      </w:r>
    </w:p>
    <w:p w14:paraId="3B85A534" w14:textId="77777777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lastRenderedPageBreak/>
        <w:t xml:space="preserve">Подстатья 290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«Прочие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расходы» детализирована элементами:</w:t>
      </w:r>
    </w:p>
    <w:p w14:paraId="111F94FC" w14:textId="39A00490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>291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«Налоги, пошлины и сборы»;</w:t>
      </w:r>
    </w:p>
    <w:p w14:paraId="03A339E7" w14:textId="4ADBC8AD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>292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«Штрафы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за нарушение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законодательства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о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налогах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и сборах,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законодательства о страховых взносах»;</w:t>
      </w:r>
    </w:p>
    <w:p w14:paraId="27F108CB" w14:textId="6929CF76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>293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 «Штрафы за нарушение законодательства о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закупках и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нарушение условий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контрактов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(договоров)»</w:t>
      </w:r>
      <w:r w:rsidR="006171A0" w:rsidRPr="00FB0356">
        <w:rPr>
          <w:rStyle w:val="61"/>
          <w:rFonts w:eastAsiaTheme="minorEastAsia"/>
          <w:spacing w:val="0"/>
          <w:sz w:val="28"/>
          <w:szCs w:val="28"/>
        </w:rPr>
        <w:t>;</w:t>
      </w:r>
    </w:p>
    <w:p w14:paraId="64EB1E39" w14:textId="7B0445AB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>294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 «Штрафные санкции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по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долговым обязательствам»;</w:t>
      </w:r>
    </w:p>
    <w:p w14:paraId="2AF35FAD" w14:textId="6DF1997E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>295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 «Другие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экономические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>санкции»;</w:t>
      </w:r>
    </w:p>
    <w:p w14:paraId="55AA4A0F" w14:textId="689A7806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>296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«Иные выплаты текущего характера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физическим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лицам»;</w:t>
      </w:r>
    </w:p>
    <w:p w14:paraId="00E815F8" w14:textId="08FB64C3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>297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«Иные выплаты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текущего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характера организациям»;</w:t>
      </w:r>
    </w:p>
    <w:p w14:paraId="629F6983" w14:textId="2F553381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>298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«Иные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выплаты капитального характера физическим лицам»;</w:t>
      </w:r>
    </w:p>
    <w:p w14:paraId="189FBD0E" w14:textId="72A5AB36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>299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«Иные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 xml:space="preserve">выплаты капитального </w:t>
      </w:r>
      <w:r w:rsidR="00233153" w:rsidRPr="00FB0356">
        <w:rPr>
          <w:rStyle w:val="71"/>
          <w:rFonts w:eastAsiaTheme="minorEastAsia"/>
          <w:spacing w:val="0"/>
          <w:sz w:val="28"/>
          <w:szCs w:val="28"/>
        </w:rPr>
        <w:t xml:space="preserve">характера 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организациям»;</w:t>
      </w:r>
    </w:p>
    <w:p w14:paraId="6B7687AF" w14:textId="2C392950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291 </w:t>
      </w:r>
      <w:r w:rsidR="00797DA1" w:rsidRPr="00FB0356">
        <w:rPr>
          <w:rStyle w:val="7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Налоги, пошлины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и сборы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3D40447A" w14:textId="77777777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 данный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элемент относятся расходы по уплате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налогов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(включаемых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в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состав расходов), государственной пошлины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и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сборов, разного рода платежей в бюджеты всех уровней:</w:t>
      </w:r>
    </w:p>
    <w:p w14:paraId="658FD88E" w14:textId="503EF2F0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налога на добавленную стоимость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и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налога на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прибыль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(в части обязательств государственных (муниципальных) казенных учреждений);</w:t>
      </w:r>
    </w:p>
    <w:p w14:paraId="5A73B06D" w14:textId="27F2A580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налога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имущество;</w:t>
      </w:r>
    </w:p>
    <w:p w14:paraId="23443492" w14:textId="22C3E543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земельного налога, в том числе </w:t>
      </w:r>
      <w:r w:rsidRPr="00FB0356">
        <w:rPr>
          <w:rStyle w:val="12pt0pt"/>
          <w:rFonts w:eastAsiaTheme="minorEastAsia"/>
          <w:b w:val="0"/>
          <w:sz w:val="28"/>
          <w:szCs w:val="28"/>
        </w:rPr>
        <w:t xml:space="preserve">в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период строительства объекта;</w:t>
      </w:r>
    </w:p>
    <w:p w14:paraId="0AA178E5" w14:textId="19FAB27D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транспортного </w:t>
      </w:r>
      <w:r w:rsidRPr="00FB0356">
        <w:rPr>
          <w:rStyle w:val="71"/>
          <w:rFonts w:eastAsiaTheme="minorEastAsia"/>
          <w:spacing w:val="0"/>
          <w:sz w:val="28"/>
          <w:szCs w:val="28"/>
        </w:rPr>
        <w:t>налога;</w:t>
      </w:r>
    </w:p>
    <w:p w14:paraId="6FA790FA" w14:textId="419E1BF5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платы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за загрязнение окружающей среды;</w:t>
      </w:r>
    </w:p>
    <w:p w14:paraId="0A71B1F9" w14:textId="69A368D5" w:rsidR="00FE32DA" w:rsidRPr="00FB0356" w:rsidRDefault="00233153" w:rsidP="00FB0356">
      <w:pPr>
        <w:spacing w:after="0"/>
        <w:ind w:firstLine="709"/>
        <w:jc w:val="both"/>
        <w:rPr>
          <w:rStyle w:val="61"/>
          <w:rFonts w:eastAsiaTheme="minorEastAsia"/>
          <w:color w:val="auto"/>
          <w:spacing w:val="0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государственной пошлины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и сборов в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установленных законодательством Российской Федерации случаях.</w:t>
      </w:r>
    </w:p>
    <w:p w14:paraId="46C54758" w14:textId="5798F6E0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292 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Штрафы за нарушение законодательства о налогах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и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сборах,</w:t>
      </w:r>
      <w:r w:rsidR="00526C24"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законодательства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о страховых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взносах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0B318F23" w14:textId="7D488D6F" w:rsidR="009B68FD" w:rsidRPr="00FB0356" w:rsidRDefault="00233153" w:rsidP="00FB03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данный элемент относятся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расходы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по уплате штрафов, пеней </w:t>
      </w:r>
      <w:r w:rsidRPr="00FB0356">
        <w:rPr>
          <w:rStyle w:val="71"/>
          <w:rFonts w:eastAsiaTheme="minorEastAsia"/>
          <w:spacing w:val="0"/>
          <w:sz w:val="28"/>
          <w:szCs w:val="28"/>
        </w:rPr>
        <w:t>за</w:t>
      </w:r>
      <w:r w:rsidR="006171A0" w:rsidRPr="00FB0356">
        <w:rPr>
          <w:rStyle w:val="7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несвоевременную уплату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налогов, сборов, страховых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взносов</w:t>
      </w:r>
      <w:r w:rsidR="009B68FD" w:rsidRPr="00FB0356">
        <w:rPr>
          <w:rStyle w:val="61"/>
          <w:rFonts w:eastAsiaTheme="minorEastAsia"/>
          <w:spacing w:val="0"/>
          <w:sz w:val="28"/>
          <w:szCs w:val="28"/>
        </w:rPr>
        <w:t xml:space="preserve">, </w:t>
      </w:r>
      <w:r w:rsidR="009B68FD" w:rsidRPr="00FB0356">
        <w:rPr>
          <w:rFonts w:ascii="Times New Roman" w:hAnsi="Times New Roman" w:cs="Times New Roman"/>
          <w:sz w:val="28"/>
          <w:szCs w:val="28"/>
          <w:lang w:bidi="ar-SA"/>
        </w:rPr>
        <w:t>а также за</w:t>
      </w:r>
      <w:r w:rsidR="006171A0" w:rsidRPr="00FB0356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9B68FD" w:rsidRPr="00FB0356">
        <w:rPr>
          <w:rFonts w:ascii="Times New Roman" w:hAnsi="Times New Roman" w:cs="Times New Roman"/>
          <w:sz w:val="28"/>
          <w:szCs w:val="28"/>
          <w:lang w:bidi="ar-SA"/>
        </w:rPr>
        <w:t>нарушение законодательства Российской Федерации о налогах и сборах, законодательства Российской Федерации о страховых взносах.</w:t>
      </w:r>
    </w:p>
    <w:p w14:paraId="22176E51" w14:textId="33EC9E4F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293 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Штрафы за нарушение законодательства о закупках</w:t>
      </w:r>
      <w:r w:rsidR="00F07C5C"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и нарушение</w:t>
      </w:r>
      <w:r w:rsidR="0084524F"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условий контрактов (договоров)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77EFDB96" w14:textId="79153D69" w:rsidR="00FE32DA" w:rsidRPr="00FB0356" w:rsidRDefault="00233153" w:rsidP="00FB0356">
      <w:pPr>
        <w:spacing w:after="0"/>
        <w:ind w:firstLine="709"/>
        <w:jc w:val="both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>На данный элемент относятся расходы по оплате штрафов за нарушение законодательства Российской Федерации о закупках товаров, работ и услуг, а</w:t>
      </w:r>
      <w:r w:rsidR="006171A0" w:rsidRPr="00FB0356">
        <w:rPr>
          <w:rStyle w:val="6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также уплате штрафных санкций за нарушение условий контрактов (договоров) по поставке товаров, выполнению работ, оказанию услуг.</w:t>
      </w:r>
    </w:p>
    <w:p w14:paraId="47C7F23E" w14:textId="4CCE8B15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294 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Штрафные санкции по долговым обязательствам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5CA50BF7" w14:textId="44E00C9C" w:rsidR="00FE32DA" w:rsidRPr="00FB0356" w:rsidRDefault="00233153" w:rsidP="00FB0356">
      <w:pPr>
        <w:spacing w:after="0"/>
        <w:ind w:firstLine="709"/>
        <w:jc w:val="both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>На данный элемент относятся расходы по уплате пеней, штрафов за</w:t>
      </w:r>
      <w:r w:rsidR="006171A0" w:rsidRPr="00FB0356">
        <w:rPr>
          <w:rStyle w:val="6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несвоевременное погашение бюджетных кредитов, за несвоевременное погашение кредитов иностранных государств, включая целевые иностранные кредиты, международных финансовых организаций, иных субъектов </w:t>
      </w:r>
      <w:r w:rsidRPr="00FB0356">
        <w:rPr>
          <w:rStyle w:val="61"/>
          <w:rFonts w:eastAsiaTheme="minorEastAsia"/>
          <w:spacing w:val="0"/>
          <w:sz w:val="28"/>
          <w:szCs w:val="28"/>
        </w:rPr>
        <w:lastRenderedPageBreak/>
        <w:t>международного права и иностранных юридических лиц, полученным в</w:t>
      </w:r>
      <w:r w:rsidR="006171A0" w:rsidRPr="00FB0356">
        <w:rPr>
          <w:rStyle w:val="6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иностранной валюте.</w:t>
      </w:r>
    </w:p>
    <w:p w14:paraId="42C8DB98" w14:textId="2EC61AE7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295 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Другие экономические санкции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2E9D4065" w14:textId="55D0381D" w:rsidR="00FE32DA" w:rsidRPr="00FB0356" w:rsidRDefault="00233153" w:rsidP="00FB0356">
      <w:pPr>
        <w:spacing w:after="0"/>
        <w:ind w:firstLine="709"/>
        <w:jc w:val="both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На данный элемент относятся расходы </w:t>
      </w:r>
      <w:r w:rsidR="00A2186E" w:rsidRPr="00FB0356">
        <w:rPr>
          <w:rStyle w:val="61"/>
          <w:rFonts w:eastAsiaTheme="minorEastAsia"/>
          <w:spacing w:val="0"/>
          <w:sz w:val="28"/>
          <w:szCs w:val="28"/>
        </w:rPr>
        <w:t>по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 уплате иных экономических санкций, не отнесенные к подстатьям 292 </w:t>
      </w:r>
      <w:r w:rsidR="00B275A9" w:rsidRPr="00FB0356">
        <w:rPr>
          <w:rStyle w:val="61"/>
          <w:rFonts w:eastAsiaTheme="minorEastAsia"/>
          <w:spacing w:val="0"/>
          <w:sz w:val="28"/>
          <w:szCs w:val="28"/>
        </w:rPr>
        <w:t>–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 294.</w:t>
      </w:r>
    </w:p>
    <w:p w14:paraId="61BC24ED" w14:textId="099ED9D4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296 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Иные выплаты текущего характера физическим лицам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6560FA76" w14:textId="77777777" w:rsidR="00A2186E" w:rsidRPr="00FB0356" w:rsidRDefault="00233153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На данный элемент относятся расходы, </w:t>
      </w:r>
      <w:r w:rsidR="00A2186E" w:rsidRPr="00FB0356">
        <w:rPr>
          <w:rFonts w:ascii="Times New Roman" w:hAnsi="Times New Roman" w:cs="Times New Roman"/>
          <w:sz w:val="28"/>
          <w:szCs w:val="28"/>
        </w:rPr>
        <w:t>по осуществлению иных выплат физическим лицам несоциального характера, в том числе:</w:t>
      </w:r>
    </w:p>
    <w:p w14:paraId="54756C9D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возмещение ущерба, причиненного имуществу сотрудника или его близкому родственнику в связи с исполнением должностным лицом служебных обязанностей;</w:t>
      </w:r>
    </w:p>
    <w:p w14:paraId="37D4A485" w14:textId="4A967B26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выплаты компенсаций за задержку выплат в пользу физических лиц, в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 xml:space="preserve">том числе выплат работникам компенсации, предусмотренной </w:t>
      </w:r>
      <w:hyperlink r:id="rId8" w:history="1">
        <w:r w:rsidRPr="00FB035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236</w:t>
        </w:r>
      </w:hyperlink>
      <w:r w:rsidRPr="00FB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356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(Собрание законодательства Российской Федерации, 2002, N 1, ст. 3; 2016, N 27, ст. 4205);</w:t>
      </w:r>
    </w:p>
    <w:p w14:paraId="73B841DA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выплаты бывшим работникам государственных (муниципальных) учреждений к памятным датам, профессиональным праздникам, материальной помощи в связи с юбилейными датами, ко дню пожилых людей и тому подобное;</w:t>
      </w:r>
    </w:p>
    <w:p w14:paraId="7EC34998" w14:textId="3005939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- выплаты физическим лицам (за исключением физических лиц </w:t>
      </w:r>
      <w:r w:rsidR="00B275A9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производителей товаров, работ, услуг) государственных премий, грантов;</w:t>
      </w:r>
    </w:p>
    <w:p w14:paraId="24EB40BC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выплаты физическим лицам премий, денежного поощрения, иных выплат по результатам проводимых смотров-конкурсов;</w:t>
      </w:r>
    </w:p>
    <w:p w14:paraId="701F3127" w14:textId="3ACBF2CD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- ежемесячные денежные выплаты гражданам, удостоенным звания </w:t>
      </w:r>
      <w:r w:rsidR="00B275A9" w:rsidRPr="00FB0356">
        <w:rPr>
          <w:rFonts w:ascii="Times New Roman" w:hAnsi="Times New Roman" w:cs="Times New Roman"/>
          <w:sz w:val="28"/>
          <w:szCs w:val="28"/>
        </w:rPr>
        <w:t>«</w:t>
      </w:r>
      <w:r w:rsidRPr="00FB0356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B275A9" w:rsidRPr="00FB0356">
        <w:rPr>
          <w:rFonts w:ascii="Times New Roman" w:hAnsi="Times New Roman" w:cs="Times New Roman"/>
          <w:sz w:val="28"/>
          <w:szCs w:val="28"/>
        </w:rPr>
        <w:t>»</w:t>
      </w:r>
      <w:r w:rsidRPr="00FB0356">
        <w:rPr>
          <w:rFonts w:ascii="Times New Roman" w:hAnsi="Times New Roman" w:cs="Times New Roman"/>
          <w:sz w:val="28"/>
          <w:szCs w:val="28"/>
        </w:rPr>
        <w:t>;</w:t>
      </w:r>
    </w:p>
    <w:p w14:paraId="77ADA298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Паралимпийских, Сурдлимпийских игр, чемпионатов мира и Европы);</w:t>
      </w:r>
    </w:p>
    <w:p w14:paraId="5B43A41E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возмещение вреда, причиненного гражданину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14:paraId="4CFBF953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возмещение морального вреда по решению судебных органов;</w:t>
      </w:r>
    </w:p>
    <w:p w14:paraId="7998CA9A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14:paraId="75A173E6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выплаты денежных компенсаций истцам по соответствующим решениям Европейского Суда по правам человека;</w:t>
      </w:r>
    </w:p>
    <w:p w14:paraId="4DE8256E" w14:textId="1D4916D6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возмещение истцам (физическим лицам) судебных издержек на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основании вступивших в законную силу судебных актов;</w:t>
      </w:r>
    </w:p>
    <w:p w14:paraId="5DF0D5EF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lastRenderedPageBreak/>
        <w:t>- стипендии безработным гражданам, обучающимся по направлению службы занятости, студентам, учащимся, аспирантам, ординаторам;</w:t>
      </w:r>
    </w:p>
    <w:p w14:paraId="7B4C1E04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стипендии гражданам, обучающимся по образовательным программам среднего профессионального или высшего образования, заключившим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самоуправления;</w:t>
      </w:r>
    </w:p>
    <w:p w14:paraId="32288ABF" w14:textId="3D2E786A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- погашение внутренней задолженности бывшего СССР перед физическими лицами </w:t>
      </w:r>
      <w:r w:rsidR="00B275A9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владельцами специальных (рублевых) средств, хранящихся в филиалах публичного акционерного общества </w:t>
      </w:r>
      <w:r w:rsidR="00D11FC3" w:rsidRPr="00FB0356">
        <w:rPr>
          <w:rFonts w:ascii="Times New Roman" w:hAnsi="Times New Roman" w:cs="Times New Roman"/>
          <w:sz w:val="28"/>
          <w:szCs w:val="28"/>
        </w:rPr>
        <w:t>«</w:t>
      </w:r>
      <w:r w:rsidRPr="00FB0356">
        <w:rPr>
          <w:rFonts w:ascii="Times New Roman" w:hAnsi="Times New Roman" w:cs="Times New Roman"/>
          <w:sz w:val="28"/>
          <w:szCs w:val="28"/>
        </w:rPr>
        <w:t>Сбербанк России</w:t>
      </w:r>
      <w:r w:rsidR="00D11FC3" w:rsidRPr="00FB0356">
        <w:rPr>
          <w:rFonts w:ascii="Times New Roman" w:hAnsi="Times New Roman" w:cs="Times New Roman"/>
          <w:sz w:val="28"/>
          <w:szCs w:val="28"/>
        </w:rPr>
        <w:t>»</w:t>
      </w:r>
      <w:r w:rsidRPr="00FB0356">
        <w:rPr>
          <w:rFonts w:ascii="Times New Roman" w:hAnsi="Times New Roman" w:cs="Times New Roman"/>
          <w:sz w:val="28"/>
          <w:szCs w:val="28"/>
        </w:rPr>
        <w:t>;</w:t>
      </w:r>
    </w:p>
    <w:p w14:paraId="585F8EA3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иные аналогичные расходы.</w:t>
      </w:r>
    </w:p>
    <w:p w14:paraId="63A90B4D" w14:textId="17FDC0C0" w:rsidR="00A2186E" w:rsidRPr="00FB0356" w:rsidRDefault="00A2186E" w:rsidP="00FB0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297 </w:t>
      </w:r>
      <w:r w:rsidR="00797DA1" w:rsidRPr="00FB0356">
        <w:rPr>
          <w:rFonts w:ascii="Times New Roman" w:hAnsi="Times New Roman" w:cs="Times New Roman"/>
          <w:sz w:val="28"/>
          <w:szCs w:val="28"/>
        </w:rPr>
        <w:t>«</w:t>
      </w:r>
      <w:r w:rsidRPr="00FB0356">
        <w:rPr>
          <w:rFonts w:ascii="Times New Roman" w:hAnsi="Times New Roman" w:cs="Times New Roman"/>
          <w:sz w:val="28"/>
          <w:szCs w:val="28"/>
        </w:rPr>
        <w:t>Иные выплаты текущего характера организациям</w:t>
      </w:r>
      <w:r w:rsidR="00797DA1" w:rsidRPr="00FB0356">
        <w:rPr>
          <w:rFonts w:ascii="Times New Roman" w:hAnsi="Times New Roman" w:cs="Times New Roman"/>
          <w:sz w:val="28"/>
          <w:szCs w:val="28"/>
        </w:rPr>
        <w:t>»</w:t>
      </w:r>
    </w:p>
    <w:p w14:paraId="64EFE778" w14:textId="3850743E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На данный элемент </w:t>
      </w:r>
      <w:r w:rsidRPr="00FB0356">
        <w:rPr>
          <w:rFonts w:ascii="Times New Roman" w:hAnsi="Times New Roman" w:cs="Times New Roman"/>
          <w:sz w:val="28"/>
          <w:szCs w:val="28"/>
        </w:rPr>
        <w:t xml:space="preserve">относятся расходы по осуществлению иных выплат юридическим лицам, индивидуальным предпринимателям, физическим лицам </w:t>
      </w:r>
      <w:r w:rsidR="00B275A9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не являющихся субсидиями в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соответствии с бюджетным законодательством Российской Федерации, в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том числе:</w:t>
      </w:r>
    </w:p>
    <w:p w14:paraId="628FC1C8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выплата юридическим лицам премий, денежного поощрения, иных выплат по результатам проводимых смотров-конкурсов;</w:t>
      </w:r>
    </w:p>
    <w:p w14:paraId="4009F1AB" w14:textId="1A7DB560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- возмещение вреда, причиненного юридическому лицу, индивидуальному предпринимателю, физическому лицу </w:t>
      </w:r>
      <w:r w:rsidR="00B275A9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производителю товаров, работ, услуг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14:paraId="5889090F" w14:textId="63A3DE9E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- возврат неосновательного обогащения индивидуальному предпринимателю, физическому лицу </w:t>
      </w:r>
      <w:r w:rsidR="00B275A9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производителю товаров, работ, услуг, осуществляемый на основании судебного решения;</w:t>
      </w:r>
    </w:p>
    <w:p w14:paraId="1C2D596C" w14:textId="60A3D39E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отчисления денежных средств профсоюзным организациям на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культурно-массовую и физкультурную работу;</w:t>
      </w:r>
    </w:p>
    <w:p w14:paraId="12CC36F7" w14:textId="20A03CD3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- возмещение истцам (юридическим лицам, индивидуальным предпринимателям, физическим лицам </w:t>
      </w:r>
      <w:r w:rsidR="00B275A9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услуг) судебных издержек на основании вступивших в законную силу судебных актов;</w:t>
      </w:r>
    </w:p>
    <w:p w14:paraId="3F655415" w14:textId="23D836C8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взносы за членство в организациях, кроме членских взносов в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международные организации;</w:t>
      </w:r>
    </w:p>
    <w:p w14:paraId="2D5785DE" w14:textId="77777777" w:rsidR="00A2186E" w:rsidRPr="00FB0356" w:rsidRDefault="00A2186E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внесение казенным учреждением, являющимся участником закупки товаров, работ, услуг для обеспечения государственных (муниципальных) нужд, денежных средств в качестве обеспечения заявки на участие в конкурсе или аукционе;</w:t>
      </w:r>
    </w:p>
    <w:p w14:paraId="11B76021" w14:textId="6F8C0D83" w:rsidR="00A2186E" w:rsidRPr="00FB0356" w:rsidRDefault="00A2186E" w:rsidP="00FB0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иные аналогичные расходы.</w:t>
      </w:r>
    </w:p>
    <w:p w14:paraId="1467ED00" w14:textId="785613B3" w:rsidR="003256E3" w:rsidRPr="00FB0356" w:rsidRDefault="003256E3" w:rsidP="00FB03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298 Иные выплаты капитального характера физическим лицам</w:t>
      </w:r>
    </w:p>
    <w:p w14:paraId="71FBCB33" w14:textId="77777777" w:rsidR="003256E3" w:rsidRPr="00FB0356" w:rsidRDefault="003256E3" w:rsidP="00FB03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lastRenderedPageBreak/>
        <w:t>На данный элемент относятся расходы по осуществлению иных выплат физическим лицам несоциального характера, связанных с возмещением ущерба вследствие изъятия (ограничения прав пользования) недвижимого имущества (в том числе земель), в том числе:</w:t>
      </w:r>
    </w:p>
    <w:p w14:paraId="63AF5830" w14:textId="3D26D86C" w:rsidR="003256E3" w:rsidRPr="00FB0356" w:rsidRDefault="003256E3" w:rsidP="00FB0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компенсация стоимости сносимых (переносимых) строений и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насаждений, принадлежащих физическим лицам;</w:t>
      </w:r>
    </w:p>
    <w:p w14:paraId="58D72298" w14:textId="77777777" w:rsidR="003256E3" w:rsidRPr="00FB0356" w:rsidRDefault="003256E3" w:rsidP="00FB0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возмещение собственникам земельных участков (физическим лицам),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14:paraId="50571668" w14:textId="1BD2B41F" w:rsidR="003256E3" w:rsidRPr="00FB0356" w:rsidRDefault="003256E3" w:rsidP="00FB0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возмещение гражданам за изымаемое жилое помещение в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многоквартирном доме, признанном аварийными и подлежащими сносу или реконструкции;</w:t>
      </w:r>
    </w:p>
    <w:p w14:paraId="380370EB" w14:textId="77777777" w:rsidR="003256E3" w:rsidRPr="00FB0356" w:rsidRDefault="003256E3" w:rsidP="00FB0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иные аналогичные расходы.</w:t>
      </w:r>
    </w:p>
    <w:p w14:paraId="770FB8BD" w14:textId="6ABA3E60" w:rsidR="003256E3" w:rsidRPr="00FB0356" w:rsidRDefault="003256E3" w:rsidP="00FB03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299 </w:t>
      </w:r>
      <w:r w:rsidR="00797DA1" w:rsidRPr="00FB0356">
        <w:rPr>
          <w:rFonts w:ascii="Times New Roman" w:hAnsi="Times New Roman" w:cs="Times New Roman"/>
          <w:sz w:val="28"/>
          <w:szCs w:val="28"/>
        </w:rPr>
        <w:t>«</w:t>
      </w:r>
      <w:r w:rsidRPr="00FB0356">
        <w:rPr>
          <w:rFonts w:ascii="Times New Roman" w:hAnsi="Times New Roman" w:cs="Times New Roman"/>
          <w:sz w:val="28"/>
          <w:szCs w:val="28"/>
        </w:rPr>
        <w:t>Иные выплаты капитального характера организациям</w:t>
      </w:r>
      <w:r w:rsidR="00797DA1" w:rsidRPr="00FB0356">
        <w:rPr>
          <w:rFonts w:ascii="Times New Roman" w:hAnsi="Times New Roman" w:cs="Times New Roman"/>
          <w:sz w:val="28"/>
          <w:szCs w:val="28"/>
        </w:rPr>
        <w:t>»</w:t>
      </w:r>
    </w:p>
    <w:p w14:paraId="312F34E7" w14:textId="3E4A33EF" w:rsidR="003256E3" w:rsidRPr="00FB0356" w:rsidRDefault="003256E3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по осуществлению иных выплат юридическим лицам, индивидуальным предпринимателям, физическим лицам </w:t>
      </w:r>
      <w:r w:rsidR="00B275A9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несоциального характера, связанных с возмещением ущерба вследствие изъятия (ограничения прав пользования) недвижимого имущества (в том числе земель), в том числе:</w:t>
      </w:r>
    </w:p>
    <w:p w14:paraId="7B0D60B3" w14:textId="3932354E" w:rsidR="003256E3" w:rsidRPr="00FB0356" w:rsidRDefault="003256E3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компенсация стоимости сносимых (переносимых) строений и</w:t>
      </w:r>
      <w:r w:rsidR="006171A0" w:rsidRPr="00FB0356">
        <w:rPr>
          <w:rFonts w:ascii="Times New Roman" w:hAnsi="Times New Roman" w:cs="Times New Roman"/>
          <w:sz w:val="28"/>
          <w:szCs w:val="28"/>
        </w:rPr>
        <w:t> </w:t>
      </w:r>
      <w:r w:rsidRPr="00FB0356">
        <w:rPr>
          <w:rFonts w:ascii="Times New Roman" w:hAnsi="Times New Roman" w:cs="Times New Roman"/>
          <w:sz w:val="28"/>
          <w:szCs w:val="28"/>
        </w:rPr>
        <w:t>насаждений, принадлежащих организациям;</w:t>
      </w:r>
    </w:p>
    <w:p w14:paraId="4B43AA9D" w14:textId="3FB72407" w:rsidR="003256E3" w:rsidRPr="00FB0356" w:rsidRDefault="003256E3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 xml:space="preserve">- возмещение собственникам земельных участков (юридическим лицам, индивидуальным предпринимателям, физическим лицам </w:t>
      </w:r>
      <w:r w:rsidR="00B275A9" w:rsidRPr="00FB0356">
        <w:rPr>
          <w:rFonts w:ascii="Times New Roman" w:hAnsi="Times New Roman" w:cs="Times New Roman"/>
          <w:sz w:val="28"/>
          <w:szCs w:val="28"/>
        </w:rPr>
        <w:t>–</w:t>
      </w:r>
      <w:r w:rsidRPr="00FB035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услуг),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14:paraId="7DF51EF9" w14:textId="77777777" w:rsidR="003256E3" w:rsidRPr="00FB0356" w:rsidRDefault="003256E3" w:rsidP="00FB035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Fonts w:ascii="Times New Roman" w:hAnsi="Times New Roman" w:cs="Times New Roman"/>
          <w:sz w:val="28"/>
          <w:szCs w:val="28"/>
        </w:rPr>
        <w:t>- иные аналогичные расходы.</w:t>
      </w:r>
    </w:p>
    <w:p w14:paraId="681C385A" w14:textId="4CD05832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Статья 310 «Увеличение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стоимости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основных средств» детализирована подстатьям</w:t>
      </w:r>
      <w:r w:rsidR="00AB22C0" w:rsidRPr="00FB0356">
        <w:rPr>
          <w:rStyle w:val="61"/>
          <w:rFonts w:eastAsiaTheme="minorEastAsia"/>
          <w:spacing w:val="0"/>
          <w:sz w:val="28"/>
          <w:szCs w:val="28"/>
        </w:rPr>
        <w:t>и</w:t>
      </w:r>
      <w:r w:rsidRPr="00FB0356">
        <w:rPr>
          <w:rStyle w:val="61"/>
          <w:rFonts w:eastAsiaTheme="minorEastAsia"/>
          <w:spacing w:val="0"/>
          <w:sz w:val="28"/>
          <w:szCs w:val="28"/>
        </w:rPr>
        <w:t>:</w:t>
      </w:r>
    </w:p>
    <w:p w14:paraId="1DAAC504" w14:textId="03A86BA1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>31</w:t>
      </w:r>
      <w:r w:rsidR="00AB22C0" w:rsidRPr="00FB0356">
        <w:rPr>
          <w:rStyle w:val="71"/>
          <w:rFonts w:eastAsiaTheme="minorEastAsia"/>
          <w:spacing w:val="0"/>
          <w:sz w:val="28"/>
          <w:szCs w:val="28"/>
        </w:rPr>
        <w:t>1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«Увеличение стоимости основных средств, осуществляемое </w:t>
      </w:r>
      <w:r w:rsidRPr="00FB0356">
        <w:rPr>
          <w:rStyle w:val="71"/>
          <w:rFonts w:eastAsiaTheme="minorEastAsia"/>
          <w:spacing w:val="0"/>
          <w:sz w:val="28"/>
          <w:szCs w:val="28"/>
        </w:rPr>
        <w:t>в</w:t>
      </w:r>
      <w:r w:rsidR="006171A0" w:rsidRPr="00FB0356">
        <w:rPr>
          <w:rStyle w:val="7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рамках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бюджетных инвестиций»;</w:t>
      </w:r>
    </w:p>
    <w:p w14:paraId="3B54E8A5" w14:textId="6F044B78" w:rsidR="00FE32DA" w:rsidRPr="00FB0356" w:rsidRDefault="00233153" w:rsidP="00FB0356">
      <w:pPr>
        <w:spacing w:after="0"/>
        <w:ind w:firstLine="709"/>
        <w:jc w:val="both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312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«Иные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расходы,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связанные с увеличением стоимости основных средств».</w:t>
      </w:r>
    </w:p>
    <w:p w14:paraId="663C9BFF" w14:textId="5E01438C" w:rsidR="00AB22C0" w:rsidRPr="00FB0356" w:rsidRDefault="00233153" w:rsidP="00FB0356">
      <w:pPr>
        <w:spacing w:after="0"/>
        <w:ind w:firstLine="709"/>
        <w:jc w:val="center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311 </w:t>
      </w:r>
      <w:r w:rsidR="00A2186E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Увеличение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стоимости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основных средств, осуществляемое в</w:t>
      </w:r>
      <w:r w:rsidR="00653942">
        <w:rPr>
          <w:rStyle w:val="6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рамках бюджетных инвестиций</w:t>
      </w:r>
      <w:r w:rsidR="00A2186E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436DD2A4" w14:textId="0DF8CBC1" w:rsidR="00FE32DA" w:rsidRPr="00FB0356" w:rsidRDefault="00233153" w:rsidP="00FB0356">
      <w:pPr>
        <w:spacing w:after="0"/>
        <w:ind w:firstLine="709"/>
        <w:jc w:val="both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данный элемент относятся расходы по оплате государственных (муниципальных) контрактов, договоров на строительство, приобретение </w:t>
      </w:r>
      <w:r w:rsidRPr="00FB0356">
        <w:rPr>
          <w:rStyle w:val="61"/>
          <w:rFonts w:eastAsiaTheme="minorEastAsia"/>
          <w:spacing w:val="0"/>
          <w:sz w:val="28"/>
          <w:szCs w:val="28"/>
        </w:rPr>
        <w:lastRenderedPageBreak/>
        <w:t xml:space="preserve">(изготовление) объектов, относящихся к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основным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средствам, а также </w:t>
      </w:r>
      <w:r w:rsidRPr="00FB0356">
        <w:rPr>
          <w:rStyle w:val="71"/>
          <w:rFonts w:eastAsiaTheme="minorEastAsia"/>
          <w:spacing w:val="0"/>
          <w:sz w:val="28"/>
          <w:szCs w:val="28"/>
        </w:rPr>
        <w:t>на</w:t>
      </w:r>
      <w:r w:rsidR="006171A0" w:rsidRPr="00FB0356">
        <w:rPr>
          <w:rStyle w:val="7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реконструкцию, техническое перевооружение,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расширение,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модернизацию (модернизацию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с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дооборудованием)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основных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средств, находящихся </w:t>
      </w:r>
      <w:r w:rsidRPr="00FB0356">
        <w:rPr>
          <w:rStyle w:val="71"/>
          <w:rFonts w:eastAsiaTheme="minorEastAsia"/>
          <w:spacing w:val="0"/>
          <w:sz w:val="28"/>
          <w:szCs w:val="28"/>
        </w:rPr>
        <w:t>в</w:t>
      </w:r>
      <w:r w:rsidR="006171A0" w:rsidRPr="00FB0356">
        <w:rPr>
          <w:rStyle w:val="7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государственной (муниципальной) собственности, полученных в аренду или безвозмездное пользование.</w:t>
      </w:r>
    </w:p>
    <w:p w14:paraId="37024E3F" w14:textId="6336126B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312 </w:t>
      </w:r>
      <w:r w:rsidR="00A2186E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Иные расходы, связанные с увеличением </w:t>
      </w:r>
      <w:r w:rsidR="00621FE0" w:rsidRPr="00FB0356">
        <w:rPr>
          <w:rStyle w:val="61"/>
          <w:rFonts w:eastAsiaTheme="minorEastAsia"/>
          <w:spacing w:val="0"/>
          <w:sz w:val="28"/>
          <w:szCs w:val="28"/>
        </w:rPr>
        <w:t>с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тоимости</w:t>
      </w:r>
      <w:r w:rsidR="00557048"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основных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средств</w:t>
      </w:r>
      <w:r w:rsidR="00A2186E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6E808DC4" w14:textId="4085EA60" w:rsidR="00FE32DA" w:rsidRPr="00FB0356" w:rsidRDefault="00233153" w:rsidP="00FB0356">
      <w:pPr>
        <w:autoSpaceDE w:val="0"/>
        <w:autoSpaceDN w:val="0"/>
        <w:adjustRightInd w:val="0"/>
        <w:spacing w:after="0"/>
        <w:jc w:val="both"/>
        <w:rPr>
          <w:rStyle w:val="71"/>
          <w:rFonts w:eastAsiaTheme="minorEastAsia"/>
          <w:spacing w:val="0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данный элемент относятся расходы</w:t>
      </w:r>
      <w:r w:rsidR="00846E6E"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="00846E6E" w:rsidRPr="00FB0356">
        <w:rPr>
          <w:rFonts w:ascii="Times New Roman" w:hAnsi="Times New Roman" w:cs="Times New Roman"/>
          <w:sz w:val="28"/>
          <w:szCs w:val="28"/>
          <w:lang w:bidi="ar-SA"/>
        </w:rPr>
        <w:t>связанные с увеличением стоимости основных средств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по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статье 310,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за исключением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вышеперечисленных по</w:t>
      </w:r>
      <w:r w:rsidR="006171A0" w:rsidRPr="00FB0356">
        <w:rPr>
          <w:rStyle w:val="6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элементу </w:t>
      </w:r>
      <w:r w:rsidRPr="00FB0356">
        <w:rPr>
          <w:rStyle w:val="71"/>
          <w:rFonts w:eastAsiaTheme="minorEastAsia"/>
          <w:spacing w:val="0"/>
          <w:sz w:val="28"/>
          <w:szCs w:val="28"/>
        </w:rPr>
        <w:t>311.</w:t>
      </w:r>
    </w:p>
    <w:p w14:paraId="54CB91F6" w14:textId="75D9FA14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Подстатья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343 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Увеличение стоимости горюче-смазочных материалов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»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 детализирована элементами:</w:t>
      </w:r>
    </w:p>
    <w:p w14:paraId="20AB6AA7" w14:textId="4FC81D03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343.1 </w:t>
      </w:r>
      <w:r w:rsidR="00D11FC3" w:rsidRPr="00FB0356">
        <w:rPr>
          <w:rStyle w:val="71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Увеличение стоимости топливно-энергетических ресурсов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»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;</w:t>
      </w:r>
    </w:p>
    <w:p w14:paraId="6B274BCD" w14:textId="270989B1" w:rsidR="00FE32DA" w:rsidRPr="00FB0356" w:rsidRDefault="000C784F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343.2 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Увеличение стоимости прочих горюче-смазочных материалов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»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.</w:t>
      </w:r>
    </w:p>
    <w:p w14:paraId="5D93EE15" w14:textId="0C2DF10C" w:rsidR="00FE32DA" w:rsidRPr="00FB0356" w:rsidRDefault="000C784F" w:rsidP="00FB03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343.1 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Увеличение стоимости топливно-энергетических ресурсов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0F218A27" w14:textId="60B77A7F" w:rsidR="00FE32DA" w:rsidRPr="00FB0356" w:rsidRDefault="00233153" w:rsidP="00FB0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На данный элемент относятся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расходы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по оплате договоров на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приобретение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дров и угля.</w:t>
      </w:r>
    </w:p>
    <w:p w14:paraId="14BDAA93" w14:textId="1AD3890D" w:rsidR="00FE32DA" w:rsidRPr="00FB0356" w:rsidRDefault="000C784F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343.2 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="00233153" w:rsidRPr="00FB0356">
        <w:rPr>
          <w:rStyle w:val="61"/>
          <w:rFonts w:eastAsiaTheme="minorEastAsia"/>
          <w:spacing w:val="0"/>
          <w:sz w:val="28"/>
          <w:szCs w:val="28"/>
        </w:rPr>
        <w:t>Увеличение стоимости прочих горюче-смазочных материалов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4B4589EA" w14:textId="0EAB1C30" w:rsidR="00FE32DA" w:rsidRPr="00FB0356" w:rsidRDefault="00233153" w:rsidP="00FB0356">
      <w:pPr>
        <w:spacing w:after="0"/>
        <w:ind w:firstLine="709"/>
        <w:jc w:val="both"/>
        <w:rPr>
          <w:rStyle w:val="61"/>
          <w:rFonts w:eastAsiaTheme="minorEastAsia"/>
          <w:spacing w:val="0"/>
          <w:sz w:val="28"/>
          <w:szCs w:val="28"/>
        </w:rPr>
      </w:pP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На 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данный элемент относятся расходы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по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оплате договоров на</w:t>
      </w:r>
      <w:r w:rsidR="00D11FC3" w:rsidRPr="00FB0356">
        <w:rPr>
          <w:rStyle w:val="61"/>
          <w:rFonts w:eastAsiaTheme="minorEastAsia"/>
          <w:spacing w:val="0"/>
          <w:sz w:val="28"/>
          <w:szCs w:val="28"/>
        </w:rPr>
        <w:t> </w:t>
      </w: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приобретение прочих горюче-смазочных </w:t>
      </w:r>
      <w:r w:rsidRPr="00FB0356">
        <w:rPr>
          <w:rStyle w:val="71"/>
          <w:rFonts w:eastAsiaTheme="minorEastAsia"/>
          <w:spacing w:val="0"/>
          <w:sz w:val="28"/>
          <w:szCs w:val="28"/>
        </w:rPr>
        <w:t xml:space="preserve">материалов,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за исключением вышеперечисленных расходов по элементу 343.1.</w:t>
      </w:r>
    </w:p>
    <w:p w14:paraId="4F69F747" w14:textId="7EB90C0D" w:rsidR="00FE32DA" w:rsidRPr="00FB0356" w:rsidRDefault="00233153" w:rsidP="00FB03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999 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«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Условно утвержденные расходы</w:t>
      </w:r>
      <w:r w:rsidR="00797DA1" w:rsidRPr="00FB0356">
        <w:rPr>
          <w:rStyle w:val="61"/>
          <w:rFonts w:eastAsiaTheme="minorEastAsia"/>
          <w:spacing w:val="0"/>
          <w:sz w:val="28"/>
          <w:szCs w:val="28"/>
        </w:rPr>
        <w:t>»</w:t>
      </w:r>
    </w:p>
    <w:p w14:paraId="2F402B99" w14:textId="77777777" w:rsidR="00FE32DA" w:rsidRPr="002B14D9" w:rsidRDefault="00233153" w:rsidP="00FB0356">
      <w:pPr>
        <w:spacing w:after="0"/>
        <w:ind w:firstLine="709"/>
        <w:jc w:val="both"/>
        <w:rPr>
          <w:rStyle w:val="61"/>
          <w:rFonts w:eastAsiaTheme="minorEastAsia"/>
        </w:rPr>
      </w:pPr>
      <w:r w:rsidRPr="00FB0356">
        <w:rPr>
          <w:rStyle w:val="61"/>
          <w:rFonts w:eastAsiaTheme="minorEastAsia"/>
          <w:spacing w:val="0"/>
          <w:sz w:val="28"/>
          <w:szCs w:val="28"/>
        </w:rPr>
        <w:t xml:space="preserve">На данную статью относятся расходы, </w:t>
      </w:r>
      <w:r w:rsidRPr="00FB0356">
        <w:rPr>
          <w:rStyle w:val="81"/>
          <w:rFonts w:eastAsiaTheme="minorEastAsia"/>
          <w:spacing w:val="0"/>
          <w:sz w:val="28"/>
          <w:szCs w:val="28"/>
        </w:rPr>
        <w:t xml:space="preserve">не </w:t>
      </w:r>
      <w:r w:rsidRPr="00FB0356">
        <w:rPr>
          <w:rStyle w:val="61"/>
          <w:rFonts w:eastAsiaTheme="minorEastAsia"/>
          <w:spacing w:val="0"/>
          <w:sz w:val="28"/>
          <w:szCs w:val="28"/>
        </w:rPr>
        <w:t>распределенные в плановом</w:t>
      </w:r>
      <w:r w:rsidRPr="002B14D9">
        <w:rPr>
          <w:rStyle w:val="61"/>
          <w:rFonts w:eastAsiaTheme="minorEastAsia"/>
          <w:spacing w:val="0"/>
          <w:sz w:val="28"/>
          <w:szCs w:val="28"/>
        </w:rPr>
        <w:t xml:space="preserve"> периоде</w:t>
      </w:r>
      <w:r w:rsidRPr="002B14D9">
        <w:rPr>
          <w:rStyle w:val="61"/>
          <w:rFonts w:eastAsiaTheme="minorEastAsia"/>
        </w:rPr>
        <w:t>.</w:t>
      </w:r>
    </w:p>
    <w:p w14:paraId="71EEDAA5" w14:textId="03B2CF9F" w:rsidR="00621FE0" w:rsidRPr="002B14D9" w:rsidRDefault="00621FE0" w:rsidP="00715607">
      <w:pPr>
        <w:pStyle w:val="14"/>
        <w:shd w:val="clear" w:color="auto" w:fill="auto"/>
        <w:spacing w:before="0" w:after="0" w:line="360" w:lineRule="auto"/>
        <w:ind w:firstLine="709"/>
        <w:jc w:val="left"/>
        <w:rPr>
          <w:rStyle w:val="61"/>
        </w:rPr>
      </w:pPr>
      <w:r w:rsidRPr="002B14D9">
        <w:rPr>
          <w:rStyle w:val="61"/>
        </w:rPr>
        <w:br w:type="page"/>
      </w:r>
    </w:p>
    <w:tbl>
      <w:tblPr>
        <w:tblStyle w:val="aff1"/>
        <w:tblW w:w="5524" w:type="dxa"/>
        <w:tblInd w:w="4536" w:type="dxa"/>
        <w:tblLook w:val="04A0" w:firstRow="1" w:lastRow="0" w:firstColumn="1" w:lastColumn="0" w:noHBand="0" w:noVBand="1"/>
      </w:tblPr>
      <w:tblGrid>
        <w:gridCol w:w="5524"/>
      </w:tblGrid>
      <w:tr w:rsidR="002C50E7" w:rsidRPr="002B14D9" w14:paraId="03DF1B65" w14:textId="77777777" w:rsidTr="002C50E7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49A2C151" w14:textId="159C450C" w:rsidR="002C50E7" w:rsidRPr="002B14D9" w:rsidRDefault="002C50E7" w:rsidP="00752B96">
            <w:pPr>
              <w:spacing w:line="259" w:lineRule="auto"/>
              <w:rPr>
                <w:rStyle w:val="61"/>
                <w:rFonts w:eastAsiaTheme="minorEastAsia"/>
                <w:sz w:val="28"/>
                <w:szCs w:val="28"/>
              </w:rPr>
            </w:pPr>
            <w:r w:rsidRPr="002B14D9">
              <w:rPr>
                <w:rStyle w:val="61"/>
                <w:rFonts w:eastAsiaTheme="minorEastAsia"/>
                <w:sz w:val="24"/>
                <w:szCs w:val="24"/>
              </w:rPr>
              <w:lastRenderedPageBreak/>
              <w:t xml:space="preserve">Приложение </w:t>
            </w:r>
            <w:r w:rsidRPr="002B14D9">
              <w:rPr>
                <w:rStyle w:val="71"/>
                <w:rFonts w:eastAsiaTheme="minorEastAsia"/>
                <w:sz w:val="24"/>
                <w:szCs w:val="24"/>
              </w:rPr>
              <w:t xml:space="preserve">№ </w:t>
            </w:r>
            <w:r w:rsidRPr="002B14D9">
              <w:rPr>
                <w:rStyle w:val="61"/>
                <w:rFonts w:eastAsiaTheme="minorEastAsia"/>
                <w:sz w:val="24"/>
                <w:szCs w:val="24"/>
              </w:rPr>
              <w:t xml:space="preserve">1 </w:t>
            </w:r>
            <w:r w:rsidRPr="002B14D9">
              <w:rPr>
                <w:rStyle w:val="71"/>
                <w:rFonts w:eastAsiaTheme="minorEastAsia"/>
                <w:sz w:val="24"/>
                <w:szCs w:val="24"/>
              </w:rPr>
              <w:t xml:space="preserve">к </w:t>
            </w:r>
            <w:r w:rsidRPr="002B14D9">
              <w:rPr>
                <w:rStyle w:val="61"/>
                <w:rFonts w:eastAsiaTheme="minorEastAsia"/>
                <w:sz w:val="24"/>
                <w:szCs w:val="24"/>
              </w:rPr>
              <w:t xml:space="preserve">Порядку </w:t>
            </w:r>
            <w:r w:rsidRPr="002B14D9">
              <w:rPr>
                <w:rStyle w:val="71"/>
                <w:rFonts w:eastAsiaTheme="minorEastAsia"/>
                <w:sz w:val="24"/>
                <w:szCs w:val="24"/>
              </w:rPr>
              <w:t xml:space="preserve">применения </w:t>
            </w:r>
            <w:r w:rsidRPr="002B14D9">
              <w:rPr>
                <w:rStyle w:val="61"/>
                <w:rFonts w:eastAsiaTheme="minorEastAsia"/>
                <w:sz w:val="24"/>
                <w:szCs w:val="24"/>
              </w:rPr>
              <w:t xml:space="preserve">бюджетной классификации Российской Федерации в части, относящейся к </w:t>
            </w:r>
            <w:r w:rsidR="00870257">
              <w:rPr>
                <w:rStyle w:val="61"/>
                <w:rFonts w:eastAsiaTheme="minorEastAsia"/>
                <w:sz w:val="24"/>
                <w:szCs w:val="24"/>
              </w:rPr>
              <w:t xml:space="preserve">бюджету сельского поселения </w:t>
            </w:r>
            <w:r w:rsidR="008F4B4A" w:rsidRPr="008F4B4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Русско-</w:t>
            </w:r>
            <w:proofErr w:type="spellStart"/>
            <w:r w:rsidR="008F4B4A" w:rsidRPr="008F4B4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Юрмашский</w:t>
            </w:r>
            <w:proofErr w:type="spellEnd"/>
            <w:r w:rsidR="00870257">
              <w:rPr>
                <w:rStyle w:val="61"/>
                <w:rFonts w:eastAsiaTheme="minorEastAsia"/>
                <w:sz w:val="24"/>
                <w:szCs w:val="24"/>
              </w:rPr>
              <w:t xml:space="preserve"> сельсовет муниципального района Уфимский район</w:t>
            </w:r>
            <w:r w:rsidRPr="002B14D9">
              <w:rPr>
                <w:rStyle w:val="71"/>
                <w:rFonts w:eastAsiaTheme="minorEastAsia"/>
                <w:sz w:val="24"/>
                <w:szCs w:val="24"/>
              </w:rPr>
              <w:t xml:space="preserve"> </w:t>
            </w:r>
            <w:r w:rsidRPr="002B14D9">
              <w:rPr>
                <w:rStyle w:val="61"/>
                <w:rFonts w:eastAsiaTheme="minorEastAsia"/>
                <w:sz w:val="24"/>
                <w:szCs w:val="24"/>
              </w:rPr>
              <w:t>Республики Башкортостан</w:t>
            </w:r>
          </w:p>
        </w:tc>
      </w:tr>
    </w:tbl>
    <w:p w14:paraId="394B6809" w14:textId="77777777" w:rsidR="002C50E7" w:rsidRPr="002B14D9" w:rsidRDefault="002C50E7" w:rsidP="002C50E7">
      <w:pPr>
        <w:pStyle w:val="14"/>
        <w:shd w:val="clear" w:color="auto" w:fill="auto"/>
        <w:spacing w:before="0" w:after="0" w:line="360" w:lineRule="auto"/>
        <w:ind w:firstLine="709"/>
        <w:jc w:val="center"/>
        <w:rPr>
          <w:rStyle w:val="61"/>
          <w:sz w:val="28"/>
          <w:szCs w:val="28"/>
        </w:rPr>
      </w:pPr>
    </w:p>
    <w:p w14:paraId="69A75CDE" w14:textId="670C4BDF" w:rsidR="000C2FA5" w:rsidRPr="002B14D9" w:rsidRDefault="00233153" w:rsidP="00752B96">
      <w:pPr>
        <w:spacing w:after="0"/>
        <w:jc w:val="center"/>
        <w:rPr>
          <w:rStyle w:val="61"/>
          <w:rFonts w:eastAsiaTheme="minorEastAsia"/>
          <w:sz w:val="28"/>
          <w:szCs w:val="28"/>
        </w:rPr>
      </w:pPr>
      <w:r w:rsidRPr="002B14D9">
        <w:rPr>
          <w:rStyle w:val="61"/>
          <w:rFonts w:eastAsiaTheme="minorEastAsia"/>
          <w:sz w:val="28"/>
          <w:szCs w:val="28"/>
        </w:rPr>
        <w:t>Перечень главных распорядителей средств</w:t>
      </w:r>
      <w:r w:rsidR="002C50E7" w:rsidRPr="002B14D9">
        <w:rPr>
          <w:rStyle w:val="61"/>
          <w:rFonts w:eastAsiaTheme="minorEastAsia"/>
          <w:sz w:val="28"/>
          <w:szCs w:val="28"/>
        </w:rPr>
        <w:t xml:space="preserve"> </w:t>
      </w:r>
      <w:r w:rsidR="00870257">
        <w:rPr>
          <w:rStyle w:val="61"/>
          <w:rFonts w:eastAsiaTheme="minorEastAsia"/>
          <w:sz w:val="28"/>
          <w:szCs w:val="28"/>
        </w:rPr>
        <w:t xml:space="preserve">бюджета сельского поселения </w:t>
      </w:r>
      <w:r w:rsidR="008F4B4A" w:rsidRPr="008F4B4A">
        <w:rPr>
          <w:rFonts w:ascii="Times New Roman" w:hAnsi="Times New Roman" w:cs="Times New Roman"/>
          <w:color w:val="000000"/>
          <w:spacing w:val="10"/>
          <w:sz w:val="28"/>
          <w:szCs w:val="28"/>
        </w:rPr>
        <w:t>Русско-</w:t>
      </w:r>
      <w:proofErr w:type="spellStart"/>
      <w:r w:rsidR="008F4B4A" w:rsidRPr="008F4B4A">
        <w:rPr>
          <w:rFonts w:ascii="Times New Roman" w:hAnsi="Times New Roman" w:cs="Times New Roman"/>
          <w:color w:val="000000"/>
          <w:spacing w:val="10"/>
          <w:sz w:val="28"/>
          <w:szCs w:val="28"/>
        </w:rPr>
        <w:t>Юрмашский</w:t>
      </w:r>
      <w:proofErr w:type="spellEnd"/>
      <w:r w:rsidR="00870257" w:rsidRPr="008F4B4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870257">
        <w:rPr>
          <w:rStyle w:val="61"/>
          <w:rFonts w:eastAsiaTheme="minorEastAsia"/>
          <w:sz w:val="28"/>
          <w:szCs w:val="28"/>
        </w:rPr>
        <w:t>сельсовет муниципального района Уфимский район</w:t>
      </w:r>
      <w:r w:rsidRPr="002B14D9">
        <w:rPr>
          <w:rStyle w:val="61"/>
          <w:rFonts w:eastAsiaTheme="minorEastAsia"/>
          <w:sz w:val="28"/>
          <w:szCs w:val="28"/>
        </w:rPr>
        <w:t xml:space="preserve"> Республики</w:t>
      </w:r>
      <w:r w:rsidR="002C50E7" w:rsidRPr="002B14D9">
        <w:rPr>
          <w:rStyle w:val="61"/>
          <w:rFonts w:eastAsiaTheme="minorEastAsia"/>
          <w:sz w:val="28"/>
          <w:szCs w:val="28"/>
        </w:rPr>
        <w:t xml:space="preserve"> </w:t>
      </w:r>
      <w:r w:rsidRPr="002B14D9">
        <w:rPr>
          <w:rStyle w:val="61"/>
          <w:rFonts w:eastAsiaTheme="minorEastAsia"/>
          <w:sz w:val="28"/>
          <w:szCs w:val="28"/>
        </w:rPr>
        <w:t>Башкортостан</w:t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9072"/>
      </w:tblGrid>
      <w:tr w:rsidR="000E4805" w:rsidRPr="002B14D9" w14:paraId="40EDFBFB" w14:textId="77777777" w:rsidTr="000E4805">
        <w:trPr>
          <w:trHeight w:hRule="exact" w:val="10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A3C02" w14:textId="77777777" w:rsidR="000E4805" w:rsidRPr="00653942" w:rsidRDefault="000E4805" w:rsidP="00752B96">
            <w:pPr>
              <w:spacing w:after="0"/>
              <w:jc w:val="center"/>
              <w:rPr>
                <w:sz w:val="24"/>
                <w:szCs w:val="24"/>
              </w:rPr>
            </w:pPr>
            <w:r w:rsidRPr="00653942">
              <w:rPr>
                <w:rStyle w:val="61"/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CDCC3" w14:textId="073490CD" w:rsidR="000E4805" w:rsidRPr="00653942" w:rsidRDefault="000E4805" w:rsidP="00653942">
            <w:pPr>
              <w:framePr w:wrap="auto" w:vAnchor="text" w:hAnchor="page" w:x="1015" w:y="532"/>
              <w:spacing w:after="0"/>
              <w:jc w:val="center"/>
              <w:rPr>
                <w:sz w:val="24"/>
                <w:szCs w:val="24"/>
              </w:rPr>
            </w:pPr>
            <w:r w:rsidRPr="00653942">
              <w:rPr>
                <w:rStyle w:val="61"/>
                <w:rFonts w:eastAsiaTheme="minorEastAsia"/>
                <w:sz w:val="24"/>
                <w:szCs w:val="24"/>
              </w:rPr>
              <w:t xml:space="preserve">Наименование главных распорядителей средств </w:t>
            </w:r>
            <w:r w:rsidR="00870257" w:rsidRPr="00653942">
              <w:rPr>
                <w:rStyle w:val="61"/>
                <w:rFonts w:eastAsiaTheme="minorEastAsia"/>
                <w:sz w:val="24"/>
                <w:szCs w:val="24"/>
              </w:rPr>
              <w:t xml:space="preserve">бюджета сельского поселения </w:t>
            </w:r>
            <w:r w:rsidR="008F4B4A" w:rsidRPr="00653942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Русско-</w:t>
            </w:r>
            <w:proofErr w:type="spellStart"/>
            <w:r w:rsidR="008F4B4A" w:rsidRPr="00653942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Юрмашский</w:t>
            </w:r>
            <w:proofErr w:type="spellEnd"/>
            <w:r w:rsidR="008F4B4A" w:rsidRPr="00653942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870257" w:rsidRPr="00653942">
              <w:rPr>
                <w:rStyle w:val="61"/>
                <w:rFonts w:eastAsiaTheme="minorEastAsia"/>
                <w:sz w:val="24"/>
                <w:szCs w:val="24"/>
              </w:rPr>
              <w:t>сельсовет муниципального района Уфимский район</w:t>
            </w:r>
            <w:r w:rsidRPr="00653942">
              <w:rPr>
                <w:rStyle w:val="61"/>
                <w:rFonts w:eastAsiaTheme="minorEastAsia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0E4805" w:rsidRPr="002B14D9" w14:paraId="2479DDB3" w14:textId="77777777" w:rsidTr="00AB5137">
        <w:trPr>
          <w:trHeight w:hRule="exact" w:val="3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8AF8B" w14:textId="77777777" w:rsidR="000E4805" w:rsidRPr="00653942" w:rsidRDefault="000E4805" w:rsidP="00752B96">
            <w:pPr>
              <w:spacing w:after="0"/>
              <w:jc w:val="center"/>
              <w:rPr>
                <w:sz w:val="24"/>
                <w:szCs w:val="24"/>
              </w:rPr>
            </w:pPr>
            <w:r w:rsidRPr="00653942">
              <w:rPr>
                <w:rStyle w:val="81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3156D" w14:textId="77777777" w:rsidR="000E4805" w:rsidRPr="00653942" w:rsidRDefault="000E4805" w:rsidP="00752B96">
            <w:pPr>
              <w:framePr w:wrap="auto" w:vAnchor="text" w:hAnchor="page" w:x="1015" w:y="532"/>
              <w:spacing w:after="0"/>
              <w:jc w:val="center"/>
              <w:rPr>
                <w:sz w:val="24"/>
                <w:szCs w:val="24"/>
              </w:rPr>
            </w:pPr>
            <w:r w:rsidRPr="00653942">
              <w:rPr>
                <w:rStyle w:val="61"/>
                <w:rFonts w:eastAsiaTheme="minorEastAsia"/>
                <w:sz w:val="24"/>
                <w:szCs w:val="24"/>
              </w:rPr>
              <w:t>2</w:t>
            </w:r>
          </w:p>
        </w:tc>
      </w:tr>
      <w:tr w:rsidR="000E4805" w:rsidRPr="002B14D9" w14:paraId="0B7941D5" w14:textId="77777777" w:rsidTr="00A91980">
        <w:trPr>
          <w:trHeight w:hRule="exact" w:val="6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AF377" w14:textId="0C63669E" w:rsidR="000E4805" w:rsidRPr="00653942" w:rsidRDefault="000E4805" w:rsidP="00AB5137">
            <w:pPr>
              <w:spacing w:after="0"/>
              <w:jc w:val="center"/>
              <w:rPr>
                <w:sz w:val="24"/>
                <w:szCs w:val="24"/>
              </w:rPr>
            </w:pPr>
            <w:r w:rsidRPr="00653942">
              <w:rPr>
                <w:rStyle w:val="61"/>
                <w:rFonts w:eastAsiaTheme="minorEastAsia"/>
                <w:sz w:val="24"/>
                <w:szCs w:val="24"/>
              </w:rPr>
              <w:t>7</w:t>
            </w:r>
            <w:r w:rsidR="00AB5137" w:rsidRPr="00653942">
              <w:rPr>
                <w:rStyle w:val="61"/>
                <w:rFonts w:eastAsiaTheme="minorEastAsia"/>
                <w:sz w:val="24"/>
                <w:szCs w:val="24"/>
              </w:rPr>
              <w:t>91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B1B75" w14:textId="0463E428" w:rsidR="000E4805" w:rsidRPr="00653942" w:rsidRDefault="000E4805" w:rsidP="00653942">
            <w:pPr>
              <w:framePr w:wrap="auto" w:vAnchor="text" w:hAnchor="page" w:x="1015" w:y="532"/>
              <w:spacing w:after="0"/>
              <w:rPr>
                <w:sz w:val="24"/>
                <w:szCs w:val="24"/>
              </w:rPr>
            </w:pPr>
            <w:r w:rsidRPr="00653942">
              <w:rPr>
                <w:rStyle w:val="61"/>
                <w:rFonts w:eastAsiaTheme="minorEastAsia"/>
                <w:sz w:val="24"/>
                <w:szCs w:val="24"/>
              </w:rPr>
              <w:t>Администрация</w:t>
            </w:r>
            <w:r w:rsidR="00AB5137" w:rsidRPr="00653942">
              <w:rPr>
                <w:rStyle w:val="13"/>
                <w:rFonts w:eastAsiaTheme="minorEastAsia"/>
                <w:spacing w:val="16"/>
                <w:sz w:val="24"/>
                <w:szCs w:val="24"/>
              </w:rPr>
              <w:t xml:space="preserve"> сельского поселения </w:t>
            </w:r>
            <w:r w:rsidR="008F4B4A" w:rsidRPr="0065394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>Русско-</w:t>
            </w:r>
            <w:proofErr w:type="spellStart"/>
            <w:r w:rsidR="008F4B4A" w:rsidRPr="0065394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>Юрмашский</w:t>
            </w:r>
            <w:proofErr w:type="spellEnd"/>
            <w:r w:rsidR="008F4B4A" w:rsidRPr="0065394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="00AB5137" w:rsidRPr="00653942">
              <w:rPr>
                <w:rStyle w:val="13"/>
                <w:rFonts w:eastAsiaTheme="minorEastAsia"/>
                <w:spacing w:val="16"/>
                <w:sz w:val="24"/>
                <w:szCs w:val="24"/>
              </w:rPr>
              <w:t>сельсовет</w:t>
            </w:r>
            <w:r w:rsidR="00AB5137" w:rsidRPr="00653942">
              <w:rPr>
                <w:rStyle w:val="61"/>
                <w:rFonts w:eastAsiaTheme="minorEastAsia"/>
                <w:sz w:val="24"/>
                <w:szCs w:val="24"/>
              </w:rPr>
              <w:t xml:space="preserve"> </w:t>
            </w:r>
            <w:r w:rsidRPr="00653942">
              <w:rPr>
                <w:rStyle w:val="61"/>
                <w:rFonts w:eastAsiaTheme="minorEastAsia"/>
                <w:sz w:val="24"/>
                <w:szCs w:val="24"/>
              </w:rPr>
              <w:t>муниципального района Уфимский район Республики Башкортостан</w:t>
            </w:r>
          </w:p>
        </w:tc>
      </w:tr>
    </w:tbl>
    <w:p w14:paraId="39A3B98B" w14:textId="77777777" w:rsidR="002C50E7" w:rsidRPr="002B14D9" w:rsidRDefault="002C50E7" w:rsidP="002C50E7">
      <w:pPr>
        <w:pStyle w:val="14"/>
        <w:shd w:val="clear" w:color="auto" w:fill="auto"/>
        <w:spacing w:before="0" w:after="0" w:line="360" w:lineRule="auto"/>
        <w:ind w:firstLine="709"/>
        <w:jc w:val="center"/>
        <w:rPr>
          <w:sz w:val="28"/>
          <w:szCs w:val="28"/>
        </w:rPr>
      </w:pPr>
    </w:p>
    <w:p w14:paraId="49883E62" w14:textId="316EF74E" w:rsidR="00621FE0" w:rsidRPr="002B14D9" w:rsidRDefault="00621FE0" w:rsidP="00FC01A1">
      <w:pPr>
        <w:ind w:firstLine="709"/>
      </w:pPr>
      <w:r w:rsidRPr="002B14D9">
        <w:br w:type="page"/>
      </w:r>
    </w:p>
    <w:p w14:paraId="0ACDFF09" w14:textId="77777777" w:rsidR="00FE32DA" w:rsidRPr="002B14D9" w:rsidRDefault="00FE32DA" w:rsidP="00FC01A1">
      <w:pPr>
        <w:ind w:firstLine="709"/>
        <w:sectPr w:rsidR="00FE32DA" w:rsidRPr="002B14D9" w:rsidSect="003F35C3">
          <w:headerReference w:type="even" r:id="rId9"/>
          <w:headerReference w:type="first" r:id="rId10"/>
          <w:type w:val="continuous"/>
          <w:pgSz w:w="11909" w:h="16838"/>
          <w:pgMar w:top="1134" w:right="850" w:bottom="1134" w:left="1701" w:header="0" w:footer="0" w:gutter="0"/>
          <w:cols w:space="720"/>
          <w:noEndnote/>
          <w:docGrid w:linePitch="360"/>
        </w:sectPr>
      </w:pPr>
    </w:p>
    <w:p w14:paraId="1BBDB00C" w14:textId="2400CC34" w:rsidR="00FE32DA" w:rsidRPr="00540E3F" w:rsidRDefault="00233153" w:rsidP="00557048">
      <w:pPr>
        <w:pStyle w:val="14"/>
        <w:shd w:val="clear" w:color="auto" w:fill="auto"/>
        <w:spacing w:before="0" w:after="0" w:line="240" w:lineRule="auto"/>
        <w:ind w:left="5680" w:right="540" w:firstLine="0"/>
        <w:jc w:val="left"/>
        <w:rPr>
          <w:rStyle w:val="61"/>
          <w:sz w:val="22"/>
          <w:szCs w:val="22"/>
        </w:rPr>
      </w:pPr>
      <w:r w:rsidRPr="00540E3F">
        <w:rPr>
          <w:rStyle w:val="61"/>
          <w:sz w:val="22"/>
          <w:szCs w:val="22"/>
        </w:rPr>
        <w:lastRenderedPageBreak/>
        <w:t xml:space="preserve">Приложение № 2 к Порядку применения бюджетной классификации Российской Федерации в части, относящейся к </w:t>
      </w:r>
      <w:r w:rsidR="00870257">
        <w:rPr>
          <w:rStyle w:val="61"/>
          <w:sz w:val="22"/>
          <w:szCs w:val="22"/>
        </w:rPr>
        <w:t xml:space="preserve">бюджету сельского поселения </w:t>
      </w:r>
      <w:r w:rsidR="008F4B4A" w:rsidRPr="008F4B4A">
        <w:rPr>
          <w:rFonts w:ascii="Times New Roman" w:hAnsi="Times New Roman" w:cs="Times New Roman"/>
          <w:color w:val="000000"/>
        </w:rPr>
        <w:t>Русско-</w:t>
      </w:r>
      <w:proofErr w:type="spellStart"/>
      <w:r w:rsidR="008F4B4A" w:rsidRPr="008F4B4A">
        <w:rPr>
          <w:rFonts w:ascii="Times New Roman" w:hAnsi="Times New Roman" w:cs="Times New Roman"/>
          <w:color w:val="000000"/>
        </w:rPr>
        <w:t>Юрмашский</w:t>
      </w:r>
      <w:proofErr w:type="spellEnd"/>
      <w:r w:rsidR="00870257" w:rsidRPr="008F4B4A">
        <w:rPr>
          <w:rFonts w:ascii="Times New Roman" w:hAnsi="Times New Roman" w:cs="Times New Roman"/>
          <w:color w:val="000000"/>
        </w:rPr>
        <w:t xml:space="preserve"> </w:t>
      </w:r>
      <w:r w:rsidR="00870257">
        <w:rPr>
          <w:rStyle w:val="61"/>
          <w:sz w:val="22"/>
          <w:szCs w:val="22"/>
        </w:rPr>
        <w:t>сельсовет муниципального района Уфимский район</w:t>
      </w:r>
      <w:r w:rsidRPr="00540E3F">
        <w:rPr>
          <w:rStyle w:val="61"/>
          <w:sz w:val="22"/>
          <w:szCs w:val="22"/>
        </w:rPr>
        <w:t xml:space="preserve"> Республики Башкортостан</w:t>
      </w:r>
    </w:p>
    <w:p w14:paraId="3706849E" w14:textId="77777777" w:rsidR="00E26C6C" w:rsidRPr="006E0938" w:rsidRDefault="00E26C6C" w:rsidP="00557048">
      <w:pPr>
        <w:pStyle w:val="14"/>
        <w:shd w:val="clear" w:color="auto" w:fill="auto"/>
        <w:spacing w:before="0" w:after="0" w:line="240" w:lineRule="auto"/>
        <w:ind w:left="5680" w:right="540" w:firstLine="0"/>
        <w:jc w:val="left"/>
        <w:rPr>
          <w:sz w:val="24"/>
          <w:szCs w:val="24"/>
        </w:rPr>
      </w:pPr>
    </w:p>
    <w:p w14:paraId="5717838A" w14:textId="0ACFA273" w:rsidR="00FE32DA" w:rsidRPr="006E0938" w:rsidRDefault="00233153" w:rsidP="00752B96">
      <w:pPr>
        <w:pStyle w:val="14"/>
        <w:shd w:val="clear" w:color="auto" w:fill="auto"/>
        <w:spacing w:before="0" w:after="0" w:line="259" w:lineRule="auto"/>
        <w:ind w:firstLine="709"/>
        <w:jc w:val="center"/>
        <w:rPr>
          <w:rStyle w:val="61"/>
          <w:sz w:val="24"/>
          <w:szCs w:val="24"/>
        </w:rPr>
      </w:pPr>
      <w:r w:rsidRPr="006E0938">
        <w:rPr>
          <w:rStyle w:val="61"/>
          <w:sz w:val="24"/>
          <w:szCs w:val="24"/>
        </w:rPr>
        <w:t xml:space="preserve">Перечень кодов целевых статей расходов </w:t>
      </w:r>
      <w:r w:rsidR="00870257">
        <w:rPr>
          <w:rStyle w:val="61"/>
          <w:sz w:val="24"/>
          <w:szCs w:val="24"/>
        </w:rPr>
        <w:t xml:space="preserve">бюджета сельского поселения </w:t>
      </w:r>
      <w:r w:rsidR="008F4B4A" w:rsidRPr="008F4B4A">
        <w:rPr>
          <w:rFonts w:ascii="Times New Roman" w:hAnsi="Times New Roman" w:cs="Times New Roman"/>
          <w:color w:val="000000"/>
          <w:sz w:val="24"/>
          <w:szCs w:val="24"/>
        </w:rPr>
        <w:t>Русско-</w:t>
      </w:r>
      <w:proofErr w:type="spellStart"/>
      <w:r w:rsidR="008F4B4A" w:rsidRPr="008F4B4A">
        <w:rPr>
          <w:rFonts w:ascii="Times New Roman" w:hAnsi="Times New Roman" w:cs="Times New Roman"/>
          <w:color w:val="000000"/>
          <w:sz w:val="24"/>
          <w:szCs w:val="24"/>
        </w:rPr>
        <w:t>Юрмашский</w:t>
      </w:r>
      <w:proofErr w:type="spellEnd"/>
      <w:r w:rsidR="00870257" w:rsidRPr="008F4B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257">
        <w:rPr>
          <w:rStyle w:val="61"/>
          <w:sz w:val="24"/>
          <w:szCs w:val="24"/>
        </w:rPr>
        <w:t>сельсовет муниципального района Уфимский район</w:t>
      </w:r>
      <w:r w:rsidRPr="006E0938">
        <w:rPr>
          <w:rStyle w:val="61"/>
          <w:sz w:val="24"/>
          <w:szCs w:val="24"/>
        </w:rPr>
        <w:t xml:space="preserve"> Республики Башкортостан</w:t>
      </w:r>
    </w:p>
    <w:p w14:paraId="3249416D" w14:textId="77777777" w:rsidR="00242002" w:rsidRPr="006E0938" w:rsidRDefault="00242002" w:rsidP="00242002">
      <w:pPr>
        <w:pStyle w:val="14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tbl>
      <w:tblPr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221"/>
      </w:tblGrid>
      <w:tr w:rsidR="009E5E61" w:rsidRPr="009E5E61" w14:paraId="71CA001B" w14:textId="77777777" w:rsidTr="00713E53">
        <w:trPr>
          <w:trHeight w:hRule="exact" w:val="1066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3C1E3467" w14:textId="77777777" w:rsidR="00FE32DA" w:rsidRPr="009E5E61" w:rsidRDefault="00233153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bookmarkStart w:id="2" w:name="_Hlk95809594"/>
            <w:r w:rsidRPr="009E5E61">
              <w:rPr>
                <w:rStyle w:val="61"/>
                <w:color w:val="auto"/>
                <w:spacing w:val="16"/>
                <w:sz w:val="24"/>
                <w:szCs w:val="24"/>
              </w:rPr>
              <w:t>Код</w:t>
            </w:r>
          </w:p>
        </w:tc>
        <w:tc>
          <w:tcPr>
            <w:tcW w:w="8221" w:type="dxa"/>
            <w:shd w:val="clear" w:color="auto" w:fill="FFFFFF"/>
            <w:vAlign w:val="center"/>
          </w:tcPr>
          <w:p w14:paraId="6DCD2324" w14:textId="77777777" w:rsidR="00FE32DA" w:rsidRPr="009E5E61" w:rsidRDefault="00233153" w:rsidP="00752B96">
            <w:pPr>
              <w:pStyle w:val="14"/>
              <w:shd w:val="clear" w:color="auto" w:fill="auto"/>
              <w:spacing w:before="0" w:after="0" w:line="259" w:lineRule="auto"/>
              <w:ind w:firstLine="709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Style w:val="71"/>
                <w:color w:val="auto"/>
                <w:spacing w:val="16"/>
                <w:sz w:val="24"/>
                <w:szCs w:val="24"/>
              </w:rPr>
              <w:t>Наименование муниципальных программы, подпрограммы, основного мероприятия, непрограммного направления деятельности</w:t>
            </w:r>
          </w:p>
        </w:tc>
      </w:tr>
      <w:tr w:rsidR="009E5E61" w:rsidRPr="009E5E61" w14:paraId="3AC3869A" w14:textId="77777777" w:rsidTr="00713E53">
        <w:trPr>
          <w:trHeight w:hRule="exact" w:val="341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6D72F887" w14:textId="77777777" w:rsidR="00FE32DA" w:rsidRPr="009E5E61" w:rsidRDefault="00233153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Style w:val="71"/>
                <w:color w:val="auto"/>
                <w:spacing w:val="16"/>
                <w:sz w:val="24"/>
                <w:szCs w:val="24"/>
              </w:rPr>
              <w:t>1</w:t>
            </w:r>
          </w:p>
        </w:tc>
        <w:tc>
          <w:tcPr>
            <w:tcW w:w="8221" w:type="dxa"/>
            <w:shd w:val="clear" w:color="auto" w:fill="FFFFFF"/>
            <w:vAlign w:val="center"/>
          </w:tcPr>
          <w:p w14:paraId="6EB54275" w14:textId="77777777" w:rsidR="00FE32DA" w:rsidRPr="009E5E61" w:rsidRDefault="00233153" w:rsidP="00752B96">
            <w:pPr>
              <w:pStyle w:val="14"/>
              <w:shd w:val="clear" w:color="auto" w:fill="auto"/>
              <w:spacing w:before="0" w:after="0" w:line="259" w:lineRule="auto"/>
              <w:ind w:firstLine="709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Style w:val="71"/>
                <w:color w:val="auto"/>
                <w:spacing w:val="16"/>
                <w:sz w:val="24"/>
                <w:szCs w:val="24"/>
              </w:rPr>
              <w:t>2</w:t>
            </w:r>
          </w:p>
        </w:tc>
      </w:tr>
      <w:tr w:rsidR="009E5E61" w:rsidRPr="009E5E61" w14:paraId="46CAB2DB" w14:textId="77777777" w:rsidTr="00FE6854">
        <w:trPr>
          <w:trHeight w:hRule="exact" w:val="557"/>
          <w:jc w:val="center"/>
        </w:trPr>
        <w:tc>
          <w:tcPr>
            <w:tcW w:w="1980" w:type="dxa"/>
            <w:shd w:val="clear" w:color="auto" w:fill="FFFFFF"/>
          </w:tcPr>
          <w:p w14:paraId="314A6FDD" w14:textId="6C071F0C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  <w:lang w:val="en-US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0FB25099" w14:textId="01A736E6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сельских поселений</w:t>
            </w:r>
          </w:p>
        </w:tc>
      </w:tr>
      <w:tr w:rsidR="009E5E61" w:rsidRPr="009E5E61" w14:paraId="4037866B" w14:textId="77777777" w:rsidTr="008F4B4A">
        <w:trPr>
          <w:trHeight w:hRule="exact" w:val="433"/>
          <w:jc w:val="center"/>
        </w:trPr>
        <w:tc>
          <w:tcPr>
            <w:tcW w:w="1980" w:type="dxa"/>
            <w:shd w:val="clear" w:color="auto" w:fill="FFFFFF"/>
          </w:tcPr>
          <w:p w14:paraId="298015CD" w14:textId="469C0533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  <w:lang w:val="en-US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31D129A6" w14:textId="501ADE84" w:rsidR="009E5E61" w:rsidRPr="009E5E61" w:rsidRDefault="009E5E61" w:rsidP="00653942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539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сельских поселений</w:t>
            </w:r>
            <w:r w:rsidR="006539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3942" w:rsidRPr="009E5E61" w14:paraId="1329D47D" w14:textId="77777777" w:rsidTr="00653942">
        <w:trPr>
          <w:trHeight w:hRule="exact" w:val="681"/>
          <w:jc w:val="center"/>
        </w:trPr>
        <w:tc>
          <w:tcPr>
            <w:tcW w:w="1980" w:type="dxa"/>
            <w:shd w:val="clear" w:color="auto" w:fill="FFFFFF"/>
          </w:tcPr>
          <w:p w14:paraId="778E4968" w14:textId="46C977C2" w:rsidR="00653942" w:rsidRPr="009E5E61" w:rsidRDefault="00653942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22 1 01 00000</w:t>
            </w:r>
          </w:p>
        </w:tc>
        <w:tc>
          <w:tcPr>
            <w:tcW w:w="8221" w:type="dxa"/>
            <w:shd w:val="clear" w:color="auto" w:fill="FFFFFF"/>
          </w:tcPr>
          <w:p w14:paraId="28A31358" w14:textId="0E97A167" w:rsidR="00653942" w:rsidRPr="009E5E61" w:rsidRDefault="00653942" w:rsidP="00653942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5394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3942" w:rsidRPr="009E5E61" w14:paraId="717B0213" w14:textId="77777777" w:rsidTr="008F4B4A">
        <w:trPr>
          <w:trHeight w:hRule="exact" w:val="433"/>
          <w:jc w:val="center"/>
        </w:trPr>
        <w:tc>
          <w:tcPr>
            <w:tcW w:w="1980" w:type="dxa"/>
            <w:shd w:val="clear" w:color="auto" w:fill="FFFFFF"/>
          </w:tcPr>
          <w:p w14:paraId="45572F37" w14:textId="170B7A75" w:rsidR="00653942" w:rsidRDefault="00653942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22 1 01 24700</w:t>
            </w:r>
          </w:p>
        </w:tc>
        <w:tc>
          <w:tcPr>
            <w:tcW w:w="8221" w:type="dxa"/>
            <w:shd w:val="clear" w:color="auto" w:fill="FFFFFF"/>
          </w:tcPr>
          <w:p w14:paraId="3CBB1E02" w14:textId="3EB998E4" w:rsidR="00653942" w:rsidRPr="009E5E61" w:rsidRDefault="00653942" w:rsidP="00653942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94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</w:tr>
      <w:tr w:rsidR="009E5E61" w:rsidRPr="009E5E61" w14:paraId="32EC31B0" w14:textId="77777777" w:rsidTr="009E5E61">
        <w:trPr>
          <w:trHeight w:hRule="exact" w:val="569"/>
          <w:jc w:val="center"/>
        </w:trPr>
        <w:tc>
          <w:tcPr>
            <w:tcW w:w="1980" w:type="dxa"/>
            <w:shd w:val="clear" w:color="auto" w:fill="FFFFFF"/>
          </w:tcPr>
          <w:p w14:paraId="1FD978A8" w14:textId="077DD8AD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74F6962D" w14:textId="3CD896D1" w:rsidR="009E5E61" w:rsidRPr="009E5E61" w:rsidRDefault="009E5E61" w:rsidP="00653942">
            <w:pPr>
              <w:pStyle w:val="1"/>
              <w:spacing w:before="0"/>
              <w:jc w:val="both"/>
              <w:rPr>
                <w:rStyle w:val="61"/>
                <w:rFonts w:eastAsiaTheme="majorEastAsia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Основное мероприятие</w:t>
            </w:r>
            <w:r w:rsidR="006539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9E5E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физической культуре и спорту</w:t>
            </w:r>
            <w:r w:rsidR="006539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9E5E61" w:rsidRPr="009E5E61" w14:paraId="5132DBE2" w14:textId="77777777" w:rsidTr="009E5E61">
        <w:trPr>
          <w:trHeight w:hRule="exact" w:val="576"/>
          <w:jc w:val="center"/>
        </w:trPr>
        <w:tc>
          <w:tcPr>
            <w:tcW w:w="1980" w:type="dxa"/>
            <w:shd w:val="clear" w:color="auto" w:fill="FFFFFF"/>
          </w:tcPr>
          <w:p w14:paraId="1B62E706" w14:textId="33A048FF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41870</w:t>
            </w:r>
          </w:p>
        </w:tc>
        <w:tc>
          <w:tcPr>
            <w:tcW w:w="8221" w:type="dxa"/>
            <w:shd w:val="clear" w:color="auto" w:fill="FFFFFF"/>
          </w:tcPr>
          <w:p w14:paraId="3C457F56" w14:textId="787755AE" w:rsidR="009E5E61" w:rsidRPr="009E5E61" w:rsidRDefault="009E5E61" w:rsidP="00C6364A">
            <w:pPr>
              <w:pStyle w:val="ad"/>
              <w:jc w:val="both"/>
              <w:rPr>
                <w:rStyle w:val="61"/>
                <w:rFonts w:eastAsiaTheme="minorEastAsia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</w:tr>
      <w:tr w:rsidR="009E5E61" w:rsidRPr="009E5E61" w14:paraId="40D4CDC3" w14:textId="77777777" w:rsidTr="008F4B4A">
        <w:trPr>
          <w:trHeight w:hRule="exact" w:val="292"/>
          <w:jc w:val="center"/>
        </w:trPr>
        <w:tc>
          <w:tcPr>
            <w:tcW w:w="1980" w:type="dxa"/>
            <w:shd w:val="clear" w:color="auto" w:fill="FFFFFF"/>
          </w:tcPr>
          <w:p w14:paraId="419AC1A3" w14:textId="4B19B88B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69035B5C" w14:textId="6A935F53" w:rsidR="009E5E61" w:rsidRPr="009E5E61" w:rsidRDefault="009E5E61" w:rsidP="00653942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6539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  <w:r w:rsidR="006539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E61" w:rsidRPr="009E5E61" w14:paraId="44FD5979" w14:textId="77777777" w:rsidTr="008F4B4A">
        <w:trPr>
          <w:trHeight w:hRule="exact" w:val="400"/>
          <w:jc w:val="center"/>
        </w:trPr>
        <w:tc>
          <w:tcPr>
            <w:tcW w:w="1980" w:type="dxa"/>
            <w:shd w:val="clear" w:color="auto" w:fill="FFFFFF"/>
          </w:tcPr>
          <w:p w14:paraId="54278CD1" w14:textId="1378004E" w:rsidR="009E5E61" w:rsidRPr="009E5E61" w:rsidRDefault="009E5E61" w:rsidP="00653942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942">
              <w:rPr>
                <w:rFonts w:ascii="Times New Roman" w:hAnsi="Times New Roman" w:cs="Times New Roman"/>
                <w:sz w:val="24"/>
                <w:szCs w:val="24"/>
              </w:rPr>
              <w:t>9Д010</w:t>
            </w:r>
          </w:p>
        </w:tc>
        <w:tc>
          <w:tcPr>
            <w:tcW w:w="8221" w:type="dxa"/>
            <w:shd w:val="clear" w:color="auto" w:fill="FFFFFF"/>
          </w:tcPr>
          <w:p w14:paraId="0C521BB3" w14:textId="0D31D682" w:rsidR="009E5E61" w:rsidRPr="009E5E61" w:rsidRDefault="00653942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65394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</w:p>
        </w:tc>
      </w:tr>
      <w:tr w:rsidR="009E5E61" w:rsidRPr="009E5E61" w14:paraId="2A041377" w14:textId="77777777" w:rsidTr="008F4B4A">
        <w:trPr>
          <w:trHeight w:hRule="exact" w:val="357"/>
          <w:jc w:val="center"/>
        </w:trPr>
        <w:tc>
          <w:tcPr>
            <w:tcW w:w="1980" w:type="dxa"/>
            <w:shd w:val="clear" w:color="auto" w:fill="FFFFFF"/>
          </w:tcPr>
          <w:p w14:paraId="2834A6F7" w14:textId="22825434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06F61804" w14:textId="5B4B83C2" w:rsidR="009E5E61" w:rsidRPr="009E5E61" w:rsidRDefault="009E5E61" w:rsidP="00653942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6539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  <w:r w:rsidR="006539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E61" w:rsidRPr="009E5E61" w14:paraId="0AE4D1BC" w14:textId="77777777" w:rsidTr="00FE6854">
        <w:trPr>
          <w:trHeight w:hRule="exact" w:val="653"/>
          <w:jc w:val="center"/>
        </w:trPr>
        <w:tc>
          <w:tcPr>
            <w:tcW w:w="1980" w:type="dxa"/>
            <w:shd w:val="clear" w:color="auto" w:fill="FFFFFF"/>
          </w:tcPr>
          <w:p w14:paraId="763E2C75" w14:textId="51915CA5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03610</w:t>
            </w:r>
          </w:p>
        </w:tc>
        <w:tc>
          <w:tcPr>
            <w:tcW w:w="8221" w:type="dxa"/>
            <w:shd w:val="clear" w:color="auto" w:fill="FFFFFF"/>
          </w:tcPr>
          <w:p w14:paraId="4A3C6B15" w14:textId="5CEBFA92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</w:tr>
      <w:tr w:rsidR="009E5E61" w:rsidRPr="009E5E61" w14:paraId="30820F20" w14:textId="77777777" w:rsidTr="00B20BD7">
        <w:trPr>
          <w:trHeight w:hRule="exact" w:val="412"/>
          <w:jc w:val="center"/>
        </w:trPr>
        <w:tc>
          <w:tcPr>
            <w:tcW w:w="1980" w:type="dxa"/>
            <w:shd w:val="clear" w:color="auto" w:fill="FFFFFF"/>
          </w:tcPr>
          <w:p w14:paraId="6E409198" w14:textId="40FB0FDF" w:rsidR="009E5E61" w:rsidRPr="009E5E61" w:rsidRDefault="009E5E61" w:rsidP="00FB035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3E1E6E81" w14:textId="7F69B169" w:rsidR="009E5E61" w:rsidRPr="009E5E61" w:rsidRDefault="009E5E61" w:rsidP="00B20BD7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20B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Вопросы в области национальной экономики</w:t>
            </w:r>
            <w:r w:rsidR="00B20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E61" w:rsidRPr="009E5E61" w14:paraId="6FE658B7" w14:textId="77777777" w:rsidTr="00FE6854">
        <w:trPr>
          <w:trHeight w:hRule="exact" w:val="370"/>
          <w:jc w:val="center"/>
        </w:trPr>
        <w:tc>
          <w:tcPr>
            <w:tcW w:w="1980" w:type="dxa"/>
            <w:shd w:val="clear" w:color="auto" w:fill="FFFFFF"/>
          </w:tcPr>
          <w:p w14:paraId="088B0450" w14:textId="095A523F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03330</w:t>
            </w:r>
          </w:p>
        </w:tc>
        <w:tc>
          <w:tcPr>
            <w:tcW w:w="8221" w:type="dxa"/>
            <w:shd w:val="clear" w:color="auto" w:fill="FFFFFF"/>
          </w:tcPr>
          <w:p w14:paraId="583121B1" w14:textId="6E4815C3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землеустройству</w:t>
            </w:r>
          </w:p>
        </w:tc>
      </w:tr>
      <w:tr w:rsidR="009E5E61" w:rsidRPr="009E5E61" w14:paraId="11C0BC1E" w14:textId="77777777" w:rsidTr="00FE6854">
        <w:trPr>
          <w:trHeight w:hRule="exact" w:val="543"/>
          <w:jc w:val="center"/>
        </w:trPr>
        <w:tc>
          <w:tcPr>
            <w:tcW w:w="1980" w:type="dxa"/>
            <w:shd w:val="clear" w:color="auto" w:fill="FFFFFF"/>
          </w:tcPr>
          <w:p w14:paraId="3C6D91BC" w14:textId="2FEA1CD4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527C9DDB" w14:textId="36E9FBE4" w:rsidR="009E5E61" w:rsidRPr="009E5E61" w:rsidRDefault="009E5E61" w:rsidP="00B20BD7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20B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B20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E61" w:rsidRPr="009E5E61" w14:paraId="437D6506" w14:textId="77777777" w:rsidTr="008F4B4A">
        <w:trPr>
          <w:trHeight w:hRule="exact" w:val="530"/>
          <w:jc w:val="center"/>
        </w:trPr>
        <w:tc>
          <w:tcPr>
            <w:tcW w:w="1980" w:type="dxa"/>
            <w:shd w:val="clear" w:color="auto" w:fill="FFFFFF"/>
          </w:tcPr>
          <w:p w14:paraId="58417100" w14:textId="3411CC60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06050</w:t>
            </w:r>
          </w:p>
        </w:tc>
        <w:tc>
          <w:tcPr>
            <w:tcW w:w="8221" w:type="dxa"/>
            <w:shd w:val="clear" w:color="auto" w:fill="FFFFFF"/>
          </w:tcPr>
          <w:p w14:paraId="6198F1B4" w14:textId="44803FC2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</w:tr>
      <w:tr w:rsidR="009E5E61" w:rsidRPr="009E5E61" w14:paraId="122BE2F6" w14:textId="77777777" w:rsidTr="008F4B4A">
        <w:trPr>
          <w:trHeight w:hRule="exact" w:val="531"/>
          <w:jc w:val="center"/>
        </w:trPr>
        <w:tc>
          <w:tcPr>
            <w:tcW w:w="1980" w:type="dxa"/>
            <w:shd w:val="clear" w:color="auto" w:fill="FFFFFF"/>
          </w:tcPr>
          <w:p w14:paraId="3A60B12B" w14:textId="39F0BAF3" w:rsidR="009E5E61" w:rsidRPr="009E5E61" w:rsidRDefault="009E5E61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06400</w:t>
            </w:r>
          </w:p>
        </w:tc>
        <w:tc>
          <w:tcPr>
            <w:tcW w:w="8221" w:type="dxa"/>
            <w:shd w:val="clear" w:color="auto" w:fill="FFFFFF"/>
          </w:tcPr>
          <w:p w14:paraId="2A797FE3" w14:textId="203F4D9C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</w:tr>
      <w:tr w:rsidR="009E5E61" w:rsidRPr="009E5E61" w14:paraId="7B82E01A" w14:textId="77777777" w:rsidTr="008F4B4A">
        <w:trPr>
          <w:trHeight w:hRule="exact" w:val="1446"/>
          <w:jc w:val="center"/>
        </w:trPr>
        <w:tc>
          <w:tcPr>
            <w:tcW w:w="1980" w:type="dxa"/>
            <w:shd w:val="clear" w:color="auto" w:fill="FFFFFF"/>
          </w:tcPr>
          <w:p w14:paraId="62B9A48F" w14:textId="23FC3B8C" w:rsidR="009E5E61" w:rsidRPr="009E5E61" w:rsidRDefault="009E5E61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8221" w:type="dxa"/>
            <w:shd w:val="clear" w:color="auto" w:fill="FFFFFF"/>
          </w:tcPr>
          <w:p w14:paraId="06EADF3D" w14:textId="57D631B0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</w:tr>
      <w:tr w:rsidR="00B20BD7" w:rsidRPr="009E5E61" w14:paraId="368DBEF9" w14:textId="77777777" w:rsidTr="00B20BD7">
        <w:trPr>
          <w:trHeight w:hRule="exact" w:val="978"/>
          <w:jc w:val="center"/>
        </w:trPr>
        <w:tc>
          <w:tcPr>
            <w:tcW w:w="1980" w:type="dxa"/>
            <w:shd w:val="clear" w:color="auto" w:fill="FFFFFF"/>
          </w:tcPr>
          <w:p w14:paraId="2A32AFD4" w14:textId="5C5C3793" w:rsidR="00B20BD7" w:rsidRPr="00B20BD7" w:rsidRDefault="00B20BD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22 1 09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221" w:type="dxa"/>
            <w:shd w:val="clear" w:color="auto" w:fill="FFFFFF"/>
          </w:tcPr>
          <w:p w14:paraId="7590294F" w14:textId="4A3395A1" w:rsidR="00B20BD7" w:rsidRPr="009E5E61" w:rsidRDefault="00B20BD7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BD7">
              <w:rPr>
                <w:rFonts w:ascii="Times New Roman" w:hAnsi="Times New Roman" w:cs="Times New Roman"/>
                <w:sz w:val="24"/>
                <w:szCs w:val="24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</w:tr>
      <w:tr w:rsidR="00B20BD7" w:rsidRPr="009E5E61" w14:paraId="7114C2D7" w14:textId="77777777" w:rsidTr="00B20BD7">
        <w:trPr>
          <w:trHeight w:hRule="exact" w:val="553"/>
          <w:jc w:val="center"/>
        </w:trPr>
        <w:tc>
          <w:tcPr>
            <w:tcW w:w="1980" w:type="dxa"/>
            <w:shd w:val="clear" w:color="auto" w:fill="FFFFFF"/>
          </w:tcPr>
          <w:p w14:paraId="2FCADAFD" w14:textId="4483947D" w:rsidR="00B20BD7" w:rsidRDefault="00B20BD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22 1 10 00000</w:t>
            </w:r>
          </w:p>
        </w:tc>
        <w:tc>
          <w:tcPr>
            <w:tcW w:w="8221" w:type="dxa"/>
            <w:shd w:val="clear" w:color="auto" w:fill="FFFFFF"/>
          </w:tcPr>
          <w:p w14:paraId="143FDD2D" w14:textId="260D75BB" w:rsidR="00B20BD7" w:rsidRPr="00B20BD7" w:rsidRDefault="00B20BD7" w:rsidP="00B20BD7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B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0BD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0BD7" w:rsidRPr="009E5E61" w14:paraId="3A93BE9E" w14:textId="77777777" w:rsidTr="00B20BD7">
        <w:trPr>
          <w:trHeight w:hRule="exact" w:val="433"/>
          <w:jc w:val="center"/>
        </w:trPr>
        <w:tc>
          <w:tcPr>
            <w:tcW w:w="1980" w:type="dxa"/>
            <w:shd w:val="clear" w:color="auto" w:fill="FFFFFF"/>
          </w:tcPr>
          <w:p w14:paraId="08CC2856" w14:textId="51049148" w:rsidR="00B20BD7" w:rsidRDefault="00B20BD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22 1 10 43110</w:t>
            </w:r>
          </w:p>
        </w:tc>
        <w:tc>
          <w:tcPr>
            <w:tcW w:w="8221" w:type="dxa"/>
            <w:shd w:val="clear" w:color="auto" w:fill="FFFFFF"/>
          </w:tcPr>
          <w:p w14:paraId="1B34259D" w14:textId="1D3C42B3" w:rsidR="00B20BD7" w:rsidRPr="00B20BD7" w:rsidRDefault="00B20BD7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BD7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</w:tr>
      <w:tr w:rsidR="009E5E61" w:rsidRPr="009E5E61" w14:paraId="18C03FF6" w14:textId="77777777" w:rsidTr="008F4B4A">
        <w:trPr>
          <w:trHeight w:hRule="exact" w:val="415"/>
          <w:jc w:val="center"/>
        </w:trPr>
        <w:tc>
          <w:tcPr>
            <w:tcW w:w="1980" w:type="dxa"/>
            <w:shd w:val="clear" w:color="auto" w:fill="FFFFFF"/>
          </w:tcPr>
          <w:p w14:paraId="103BE68F" w14:textId="60F365FB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6508AC20" w14:textId="4956F02F" w:rsidR="009E5E61" w:rsidRPr="009E5E61" w:rsidRDefault="009E5E61" w:rsidP="00B20BD7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20B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B20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E61" w:rsidRPr="009E5E61" w14:paraId="1490FD28" w14:textId="77777777" w:rsidTr="008F4B4A">
        <w:trPr>
          <w:trHeight w:hRule="exact" w:val="563"/>
          <w:jc w:val="center"/>
        </w:trPr>
        <w:tc>
          <w:tcPr>
            <w:tcW w:w="1980" w:type="dxa"/>
            <w:shd w:val="clear" w:color="auto" w:fill="FFFFFF"/>
          </w:tcPr>
          <w:p w14:paraId="3B0F2C26" w14:textId="6376F35C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color w:val="auto"/>
                <w:spacing w:val="16"/>
                <w:sz w:val="24"/>
                <w:szCs w:val="24"/>
                <w:lang w:val="en-US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45870</w:t>
            </w:r>
          </w:p>
        </w:tc>
        <w:tc>
          <w:tcPr>
            <w:tcW w:w="8221" w:type="dxa"/>
            <w:shd w:val="clear" w:color="auto" w:fill="FFFFFF"/>
          </w:tcPr>
          <w:p w14:paraId="501D7150" w14:textId="33F599BA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культуры, кинематографии</w:t>
            </w:r>
          </w:p>
        </w:tc>
      </w:tr>
      <w:tr w:rsidR="009E5E61" w:rsidRPr="009E5E61" w14:paraId="558E6DC8" w14:textId="77777777" w:rsidTr="00FE6854">
        <w:trPr>
          <w:trHeight w:hRule="exact" w:val="643"/>
          <w:jc w:val="center"/>
        </w:trPr>
        <w:tc>
          <w:tcPr>
            <w:tcW w:w="1980" w:type="dxa"/>
            <w:shd w:val="clear" w:color="auto" w:fill="FFFFFF"/>
          </w:tcPr>
          <w:p w14:paraId="05A36BCD" w14:textId="0FF87F3A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696B5450" w14:textId="3B0C3A86" w:rsidR="009E5E61" w:rsidRPr="009E5E61" w:rsidRDefault="009E5E61" w:rsidP="006801D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680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680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01DA" w:rsidRPr="009E5E61" w14:paraId="6E83E588" w14:textId="77777777" w:rsidTr="00FE6854">
        <w:trPr>
          <w:trHeight w:hRule="exact" w:val="643"/>
          <w:jc w:val="center"/>
        </w:trPr>
        <w:tc>
          <w:tcPr>
            <w:tcW w:w="1980" w:type="dxa"/>
            <w:shd w:val="clear" w:color="auto" w:fill="FFFFFF"/>
          </w:tcPr>
          <w:p w14:paraId="0538D027" w14:textId="55097EAD" w:rsidR="006801DA" w:rsidRPr="009E5E61" w:rsidRDefault="006801DA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22 1 14 74000</w:t>
            </w:r>
          </w:p>
        </w:tc>
        <w:tc>
          <w:tcPr>
            <w:tcW w:w="8221" w:type="dxa"/>
            <w:shd w:val="clear" w:color="auto" w:fill="FFFFFF"/>
          </w:tcPr>
          <w:p w14:paraId="6F9627DB" w14:textId="12BF713D" w:rsidR="006801DA" w:rsidRPr="009E5E61" w:rsidRDefault="006801DA" w:rsidP="006801D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DA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</w:tr>
      <w:tr w:rsidR="009E5E61" w:rsidRPr="009E5E61" w14:paraId="1475E41E" w14:textId="77777777" w:rsidTr="008F4B4A">
        <w:trPr>
          <w:trHeight w:hRule="exact" w:val="435"/>
          <w:jc w:val="center"/>
        </w:trPr>
        <w:tc>
          <w:tcPr>
            <w:tcW w:w="1980" w:type="dxa"/>
            <w:shd w:val="clear" w:color="auto" w:fill="FFFFFF"/>
          </w:tcPr>
          <w:p w14:paraId="7198EE19" w14:textId="6EC8686B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12F32241" w14:textId="4C9BAA39" w:rsidR="009E5E61" w:rsidRPr="009E5E61" w:rsidRDefault="009E5E61" w:rsidP="006801D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680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  <w:r w:rsidR="00680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E61" w:rsidRPr="009E5E61" w14:paraId="3C608C52" w14:textId="77777777" w:rsidTr="008F4B4A">
        <w:trPr>
          <w:trHeight w:hRule="exact" w:val="710"/>
          <w:jc w:val="center"/>
        </w:trPr>
        <w:tc>
          <w:tcPr>
            <w:tcW w:w="1980" w:type="dxa"/>
            <w:shd w:val="clear" w:color="auto" w:fill="FFFFFF"/>
          </w:tcPr>
          <w:p w14:paraId="5CADB65D" w14:textId="3106FBDC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60950</w:t>
            </w:r>
          </w:p>
        </w:tc>
        <w:tc>
          <w:tcPr>
            <w:tcW w:w="8221" w:type="dxa"/>
            <w:shd w:val="clear" w:color="auto" w:fill="FFFFFF"/>
          </w:tcPr>
          <w:p w14:paraId="0F39EDB2" w14:textId="4233163A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</w:tr>
      <w:tr w:rsidR="009E5E61" w:rsidRPr="009E5E61" w14:paraId="1CB4F191" w14:textId="77777777" w:rsidTr="008F4B4A">
        <w:trPr>
          <w:trHeight w:hRule="exact" w:val="407"/>
          <w:jc w:val="center"/>
        </w:trPr>
        <w:tc>
          <w:tcPr>
            <w:tcW w:w="1980" w:type="dxa"/>
            <w:shd w:val="clear" w:color="auto" w:fill="FFFFFF"/>
          </w:tcPr>
          <w:p w14:paraId="7D4183C0" w14:textId="30099853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7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55684892" w14:textId="5C072DA7" w:rsidR="009E5E61" w:rsidRPr="009E5E61" w:rsidRDefault="009E5E61" w:rsidP="006801D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680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</w:t>
            </w:r>
            <w:r w:rsidR="00680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E61" w:rsidRPr="009E5E61" w14:paraId="589C1E7E" w14:textId="77777777" w:rsidTr="008F4B4A">
        <w:trPr>
          <w:trHeight w:hRule="exact" w:val="711"/>
          <w:jc w:val="center"/>
        </w:trPr>
        <w:tc>
          <w:tcPr>
            <w:tcW w:w="1980" w:type="dxa"/>
            <w:shd w:val="clear" w:color="auto" w:fill="FFFFFF"/>
          </w:tcPr>
          <w:p w14:paraId="4F0EF3B6" w14:textId="51606F0B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7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24300</w:t>
            </w:r>
          </w:p>
        </w:tc>
        <w:tc>
          <w:tcPr>
            <w:tcW w:w="8221" w:type="dxa"/>
            <w:shd w:val="clear" w:color="auto" w:fill="FFFFFF"/>
          </w:tcPr>
          <w:p w14:paraId="0BA874F9" w14:textId="07CA7908" w:rsidR="009E5E61" w:rsidRPr="009E5E61" w:rsidRDefault="009E5E61" w:rsidP="00A7594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объектов противопожарной службы</w:t>
            </w:r>
          </w:p>
        </w:tc>
      </w:tr>
      <w:tr w:rsidR="009E5E61" w:rsidRPr="009E5E61" w14:paraId="74F7F65B" w14:textId="77777777" w:rsidTr="008F4B4A">
        <w:trPr>
          <w:trHeight w:hRule="exact" w:val="429"/>
          <w:jc w:val="center"/>
        </w:trPr>
        <w:tc>
          <w:tcPr>
            <w:tcW w:w="1980" w:type="dxa"/>
            <w:shd w:val="clear" w:color="auto" w:fill="FFFFFF"/>
          </w:tcPr>
          <w:p w14:paraId="4CAFB2AD" w14:textId="6C8D7A20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7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0B667735" w14:textId="711D145A" w:rsidR="009E5E61" w:rsidRPr="009E5E61" w:rsidRDefault="009E5E61" w:rsidP="00B65AAC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65A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службы</w:t>
            </w:r>
            <w:r w:rsidR="00B65A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5E61" w:rsidRPr="009E5E61" w14:paraId="70718027" w14:textId="77777777" w:rsidTr="008F4B4A">
        <w:trPr>
          <w:trHeight w:hRule="exact" w:val="339"/>
          <w:jc w:val="center"/>
        </w:trPr>
        <w:tc>
          <w:tcPr>
            <w:tcW w:w="1980" w:type="dxa"/>
            <w:shd w:val="clear" w:color="auto" w:fill="FFFFFF"/>
          </w:tcPr>
          <w:p w14:paraId="085444CE" w14:textId="161808F7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7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02030</w:t>
            </w:r>
          </w:p>
        </w:tc>
        <w:tc>
          <w:tcPr>
            <w:tcW w:w="8221" w:type="dxa"/>
            <w:shd w:val="clear" w:color="auto" w:fill="FFFFFF"/>
          </w:tcPr>
          <w:p w14:paraId="23E056DF" w14:textId="6E49CF19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9E5E61" w:rsidRPr="009E5E61" w14:paraId="5BFFEB3B" w14:textId="77777777" w:rsidTr="008F4B4A">
        <w:trPr>
          <w:trHeight w:hRule="exact" w:val="343"/>
          <w:jc w:val="center"/>
        </w:trPr>
        <w:tc>
          <w:tcPr>
            <w:tcW w:w="1980" w:type="dxa"/>
            <w:shd w:val="clear" w:color="auto" w:fill="FFFFFF"/>
          </w:tcPr>
          <w:p w14:paraId="1BC6C359" w14:textId="134C4CB0" w:rsidR="009E5E61" w:rsidRPr="009E5E61" w:rsidRDefault="009E5E61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7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8221" w:type="dxa"/>
            <w:shd w:val="clear" w:color="auto" w:fill="FFFFFF"/>
          </w:tcPr>
          <w:p w14:paraId="3340E78D" w14:textId="5515670D" w:rsidR="009E5E61" w:rsidRPr="009E5E61" w:rsidRDefault="009E5E61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Style w:val="61"/>
                <w:color w:val="auto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</w:tr>
      <w:tr w:rsidR="00B65AAC" w:rsidRPr="009E5E61" w14:paraId="5BBDF51F" w14:textId="77777777" w:rsidTr="00B65AAC">
        <w:trPr>
          <w:trHeight w:hRule="exact" w:val="605"/>
          <w:jc w:val="center"/>
        </w:trPr>
        <w:tc>
          <w:tcPr>
            <w:tcW w:w="1980" w:type="dxa"/>
            <w:shd w:val="clear" w:color="auto" w:fill="FFFFFF"/>
          </w:tcPr>
          <w:p w14:paraId="65FB9E50" w14:textId="1DD899B7" w:rsidR="00B65AAC" w:rsidRPr="009E5E61" w:rsidRDefault="00B65AAC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22 1 18 00000</w:t>
            </w:r>
          </w:p>
        </w:tc>
        <w:tc>
          <w:tcPr>
            <w:tcW w:w="8221" w:type="dxa"/>
            <w:shd w:val="clear" w:color="auto" w:fill="FFFFFF"/>
          </w:tcPr>
          <w:p w14:paraId="00F540A7" w14:textId="6BAB7E85" w:rsidR="00B65AAC" w:rsidRPr="009E5E61" w:rsidRDefault="00B65AAC" w:rsidP="00B65AAC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5AAC">
              <w:rPr>
                <w:rFonts w:ascii="Times New Roman" w:hAnsi="Times New Roman" w:cs="Times New Roman"/>
                <w:sz w:val="24"/>
                <w:szCs w:val="24"/>
              </w:rPr>
              <w:t>Организация сбора твердых коммунальных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5AAC" w:rsidRPr="009E5E61" w14:paraId="203AD848" w14:textId="77777777" w:rsidTr="008F4B4A">
        <w:trPr>
          <w:trHeight w:hRule="exact" w:val="343"/>
          <w:jc w:val="center"/>
        </w:trPr>
        <w:tc>
          <w:tcPr>
            <w:tcW w:w="1980" w:type="dxa"/>
            <w:shd w:val="clear" w:color="auto" w:fill="FFFFFF"/>
          </w:tcPr>
          <w:p w14:paraId="3FEE218D" w14:textId="0C8800E0" w:rsidR="00B65AAC" w:rsidRDefault="00B65AAC" w:rsidP="00752B96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22 1 18 41200</w:t>
            </w:r>
          </w:p>
        </w:tc>
        <w:tc>
          <w:tcPr>
            <w:tcW w:w="8221" w:type="dxa"/>
            <w:shd w:val="clear" w:color="auto" w:fill="FFFFFF"/>
          </w:tcPr>
          <w:p w14:paraId="2D89F2F8" w14:textId="6CCD5C0A" w:rsidR="00B65AAC" w:rsidRPr="009E5E61" w:rsidRDefault="00B65AAC" w:rsidP="00C6364A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экологии и природопользования</w:t>
            </w:r>
          </w:p>
        </w:tc>
      </w:tr>
      <w:tr w:rsidR="009E5E61" w:rsidRPr="009E5E61" w14:paraId="4F1CAAD1" w14:textId="77777777" w:rsidTr="008F4B4A">
        <w:trPr>
          <w:trHeight w:hRule="exact" w:val="439"/>
          <w:jc w:val="center"/>
        </w:trPr>
        <w:tc>
          <w:tcPr>
            <w:tcW w:w="1980" w:type="dxa"/>
            <w:shd w:val="clear" w:color="auto" w:fill="FFFFFF"/>
          </w:tcPr>
          <w:p w14:paraId="672A4539" w14:textId="0B585CE3" w:rsidR="009E5E61" w:rsidRPr="009E5E61" w:rsidRDefault="009E5E61" w:rsidP="00992215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221" w:type="dxa"/>
            <w:shd w:val="clear" w:color="auto" w:fill="FFFFFF"/>
          </w:tcPr>
          <w:p w14:paraId="5BAE771E" w14:textId="3F3CFB08" w:rsidR="009E5E61" w:rsidRPr="009E5E61" w:rsidRDefault="009E5E61" w:rsidP="00992215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</w:tr>
      <w:tr w:rsidR="00B65AAC" w:rsidRPr="009E5E61" w14:paraId="760C18D2" w14:textId="77777777" w:rsidTr="008F4B4A">
        <w:trPr>
          <w:trHeight w:hRule="exact" w:val="439"/>
          <w:jc w:val="center"/>
        </w:trPr>
        <w:tc>
          <w:tcPr>
            <w:tcW w:w="1980" w:type="dxa"/>
            <w:shd w:val="clear" w:color="auto" w:fill="FFFFFF"/>
          </w:tcPr>
          <w:p w14:paraId="78C9B419" w14:textId="492118D0" w:rsidR="00B65AAC" w:rsidRPr="009E5E61" w:rsidRDefault="00B65AAC" w:rsidP="00992215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8221" w:type="dxa"/>
            <w:shd w:val="clear" w:color="auto" w:fill="FFFFFF"/>
          </w:tcPr>
          <w:p w14:paraId="6D0F1100" w14:textId="48D813E4" w:rsidR="00B65AAC" w:rsidRPr="009E5E61" w:rsidRDefault="00B65AAC" w:rsidP="00992215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C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</w:tr>
      <w:tr w:rsidR="009E5E61" w:rsidRPr="009E5E61" w14:paraId="0FCF3547" w14:textId="77777777" w:rsidTr="008F4B4A">
        <w:trPr>
          <w:trHeight w:hRule="exact" w:val="418"/>
          <w:jc w:val="center"/>
        </w:trPr>
        <w:tc>
          <w:tcPr>
            <w:tcW w:w="1980" w:type="dxa"/>
            <w:shd w:val="clear" w:color="auto" w:fill="FFFFFF"/>
          </w:tcPr>
          <w:p w14:paraId="3DBD14A6" w14:textId="2A1D21D8" w:rsidR="009E5E61" w:rsidRPr="009E5E61" w:rsidRDefault="009E5E61" w:rsidP="00992215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09040</w:t>
            </w:r>
          </w:p>
        </w:tc>
        <w:tc>
          <w:tcPr>
            <w:tcW w:w="8221" w:type="dxa"/>
            <w:shd w:val="clear" w:color="auto" w:fill="FFFFFF"/>
          </w:tcPr>
          <w:p w14:paraId="19CE062A" w14:textId="731FA3E1" w:rsidR="009E5E61" w:rsidRPr="009E5E61" w:rsidRDefault="009E5E61" w:rsidP="00992215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муниципальной казны</w:t>
            </w:r>
          </w:p>
        </w:tc>
      </w:tr>
      <w:tr w:rsidR="009E5E61" w:rsidRPr="009E5E61" w14:paraId="31AF7F33" w14:textId="77777777" w:rsidTr="00B65AAC">
        <w:trPr>
          <w:trHeight w:hRule="exact" w:val="764"/>
          <w:jc w:val="center"/>
        </w:trPr>
        <w:tc>
          <w:tcPr>
            <w:tcW w:w="1980" w:type="dxa"/>
            <w:shd w:val="clear" w:color="auto" w:fill="FFFFFF"/>
          </w:tcPr>
          <w:p w14:paraId="6379A7ED" w14:textId="065A9498" w:rsidR="009E5E61" w:rsidRPr="009E5E61" w:rsidRDefault="009E5E61" w:rsidP="00992215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B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E61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8221" w:type="dxa"/>
            <w:shd w:val="clear" w:color="auto" w:fill="FFFFFF"/>
          </w:tcPr>
          <w:p w14:paraId="4D2C25B5" w14:textId="33D06737" w:rsidR="009E5E61" w:rsidRPr="009E5E61" w:rsidRDefault="00B65AAC" w:rsidP="00A7594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 w:rsidRPr="00B65AA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B65AAC" w:rsidRPr="009E5E61" w14:paraId="229C80A8" w14:textId="77777777" w:rsidTr="00B65AAC">
        <w:trPr>
          <w:trHeight w:hRule="exact" w:val="705"/>
          <w:jc w:val="center"/>
        </w:trPr>
        <w:tc>
          <w:tcPr>
            <w:tcW w:w="1980" w:type="dxa"/>
            <w:shd w:val="clear" w:color="auto" w:fill="FFFFFF"/>
          </w:tcPr>
          <w:p w14:paraId="7E651616" w14:textId="69007077" w:rsidR="00B65AAC" w:rsidRPr="009E5E61" w:rsidRDefault="00B65AAC" w:rsidP="00992215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8221" w:type="dxa"/>
            <w:shd w:val="clear" w:color="auto" w:fill="FFFFFF"/>
          </w:tcPr>
          <w:p w14:paraId="070D41A8" w14:textId="74466F3F" w:rsidR="00B65AAC" w:rsidRPr="00B65AAC" w:rsidRDefault="00B65AAC" w:rsidP="00A7594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C">
              <w:rPr>
                <w:rFonts w:ascii="Times New Roman" w:hAnsi="Times New Roman" w:cs="Times New Roman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</w:tr>
      <w:tr w:rsidR="00FB0356" w:rsidRPr="009E5E61" w14:paraId="7175BACC" w14:textId="77777777" w:rsidTr="00B65AAC">
        <w:trPr>
          <w:trHeight w:hRule="exact" w:val="417"/>
          <w:jc w:val="center"/>
        </w:trPr>
        <w:tc>
          <w:tcPr>
            <w:tcW w:w="1980" w:type="dxa"/>
            <w:shd w:val="clear" w:color="auto" w:fill="FFFFFF"/>
          </w:tcPr>
          <w:p w14:paraId="53EC741A" w14:textId="4C8C1A7F" w:rsidR="00FB0356" w:rsidRPr="009E5E61" w:rsidRDefault="00FB0356" w:rsidP="00992215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99 0 00 99999</w:t>
            </w:r>
          </w:p>
        </w:tc>
        <w:tc>
          <w:tcPr>
            <w:tcW w:w="8221" w:type="dxa"/>
            <w:shd w:val="clear" w:color="auto" w:fill="FFFFFF"/>
          </w:tcPr>
          <w:p w14:paraId="312EF4E5" w14:textId="636AFF09" w:rsidR="00FB0356" w:rsidRPr="009E5E61" w:rsidRDefault="00B65AAC" w:rsidP="00A7594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C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</w:tr>
      <w:bookmarkEnd w:id="2"/>
    </w:tbl>
    <w:p w14:paraId="2048AD76" w14:textId="72E17A88" w:rsidR="00621FE0" w:rsidRPr="002B14D9" w:rsidRDefault="00621FE0" w:rsidP="00FC01A1">
      <w:pPr>
        <w:pStyle w:val="14"/>
        <w:shd w:val="clear" w:color="auto" w:fill="auto"/>
        <w:spacing w:before="0" w:after="0" w:line="240" w:lineRule="auto"/>
        <w:ind w:left="5760" w:right="460" w:firstLine="709"/>
        <w:jc w:val="left"/>
        <w:rPr>
          <w:rStyle w:val="61"/>
        </w:rPr>
      </w:pPr>
      <w:r w:rsidRPr="002B14D9">
        <w:rPr>
          <w:rStyle w:val="61"/>
        </w:rPr>
        <w:br w:type="page"/>
      </w:r>
    </w:p>
    <w:p w14:paraId="6B11E161" w14:textId="77777777" w:rsidR="00C91B32" w:rsidRPr="003F1BA1" w:rsidRDefault="00233153" w:rsidP="00C91B32">
      <w:pPr>
        <w:pStyle w:val="14"/>
        <w:shd w:val="clear" w:color="auto" w:fill="auto"/>
        <w:spacing w:before="0" w:after="0" w:line="240" w:lineRule="auto"/>
        <w:ind w:left="5812" w:right="460" w:firstLine="0"/>
        <w:jc w:val="left"/>
        <w:rPr>
          <w:rStyle w:val="61"/>
          <w:sz w:val="22"/>
          <w:szCs w:val="22"/>
        </w:rPr>
      </w:pPr>
      <w:r w:rsidRPr="003F1BA1">
        <w:rPr>
          <w:rStyle w:val="61"/>
          <w:sz w:val="22"/>
          <w:szCs w:val="22"/>
        </w:rPr>
        <w:lastRenderedPageBreak/>
        <w:t xml:space="preserve">Приложение № 3 </w:t>
      </w:r>
    </w:p>
    <w:p w14:paraId="63D4A3AE" w14:textId="6F2852A0" w:rsidR="00FE32DA" w:rsidRPr="003F1BA1" w:rsidRDefault="00233153" w:rsidP="00C91B32">
      <w:pPr>
        <w:pStyle w:val="14"/>
        <w:shd w:val="clear" w:color="auto" w:fill="auto"/>
        <w:spacing w:before="0" w:after="0" w:line="240" w:lineRule="auto"/>
        <w:ind w:left="5812" w:right="460" w:firstLine="0"/>
        <w:jc w:val="left"/>
        <w:rPr>
          <w:rStyle w:val="61"/>
          <w:sz w:val="22"/>
          <w:szCs w:val="22"/>
        </w:rPr>
      </w:pPr>
      <w:r w:rsidRPr="003F1BA1">
        <w:rPr>
          <w:rStyle w:val="61"/>
          <w:sz w:val="22"/>
          <w:szCs w:val="22"/>
        </w:rPr>
        <w:t>к Порядку применения бюджетной классификации Российской Федерации в</w:t>
      </w:r>
      <w:r w:rsidR="003F1BA1">
        <w:rPr>
          <w:rStyle w:val="61"/>
          <w:sz w:val="22"/>
          <w:szCs w:val="22"/>
        </w:rPr>
        <w:t> </w:t>
      </w:r>
      <w:r w:rsidRPr="003F1BA1">
        <w:rPr>
          <w:rStyle w:val="61"/>
          <w:sz w:val="22"/>
          <w:szCs w:val="22"/>
        </w:rPr>
        <w:t>части, относящейся к</w:t>
      </w:r>
      <w:r w:rsidR="003F1BA1">
        <w:rPr>
          <w:rStyle w:val="61"/>
          <w:sz w:val="22"/>
          <w:szCs w:val="22"/>
        </w:rPr>
        <w:t> </w:t>
      </w:r>
      <w:r w:rsidR="00870257">
        <w:rPr>
          <w:rStyle w:val="61"/>
          <w:sz w:val="22"/>
          <w:szCs w:val="22"/>
        </w:rPr>
        <w:t xml:space="preserve">бюджету сельского поселения </w:t>
      </w:r>
      <w:r w:rsidR="008F4B4A" w:rsidRPr="008F4B4A">
        <w:rPr>
          <w:rFonts w:ascii="Times New Roman" w:hAnsi="Times New Roman" w:cs="Times New Roman"/>
          <w:color w:val="000000"/>
        </w:rPr>
        <w:t>Русско-</w:t>
      </w:r>
      <w:proofErr w:type="spellStart"/>
      <w:r w:rsidR="008F4B4A" w:rsidRPr="008F4B4A">
        <w:rPr>
          <w:rFonts w:ascii="Times New Roman" w:hAnsi="Times New Roman" w:cs="Times New Roman"/>
          <w:color w:val="000000"/>
        </w:rPr>
        <w:t>Юрмашский</w:t>
      </w:r>
      <w:proofErr w:type="spellEnd"/>
      <w:r w:rsidR="00870257" w:rsidRPr="008F4B4A">
        <w:rPr>
          <w:rFonts w:ascii="Times New Roman" w:hAnsi="Times New Roman" w:cs="Times New Roman"/>
          <w:color w:val="000000"/>
        </w:rPr>
        <w:t xml:space="preserve"> </w:t>
      </w:r>
      <w:r w:rsidR="00870257">
        <w:rPr>
          <w:rStyle w:val="61"/>
          <w:sz w:val="22"/>
          <w:szCs w:val="22"/>
        </w:rPr>
        <w:t>сельсовет муниципального района Уфимский район</w:t>
      </w:r>
      <w:r w:rsidRPr="003F1BA1">
        <w:rPr>
          <w:rStyle w:val="61"/>
          <w:sz w:val="22"/>
          <w:szCs w:val="22"/>
        </w:rPr>
        <w:t xml:space="preserve"> Республики Башкортостан</w:t>
      </w:r>
    </w:p>
    <w:p w14:paraId="1EE31683" w14:textId="77777777" w:rsidR="00C91B32" w:rsidRPr="002B14D9" w:rsidRDefault="00C91B32" w:rsidP="00C91B32">
      <w:pPr>
        <w:pStyle w:val="14"/>
        <w:shd w:val="clear" w:color="auto" w:fill="auto"/>
        <w:spacing w:before="0" w:after="0" w:line="240" w:lineRule="auto"/>
        <w:ind w:left="5812" w:right="460" w:firstLine="0"/>
        <w:jc w:val="left"/>
      </w:pPr>
    </w:p>
    <w:p w14:paraId="1E5CDCC0" w14:textId="7D47AC99" w:rsidR="00FE32DA" w:rsidRPr="00752B96" w:rsidRDefault="00233153" w:rsidP="00752B96">
      <w:pPr>
        <w:pStyle w:val="14"/>
        <w:shd w:val="clear" w:color="auto" w:fill="auto"/>
        <w:spacing w:before="0" w:after="0" w:line="245" w:lineRule="auto"/>
        <w:ind w:firstLine="709"/>
        <w:jc w:val="center"/>
        <w:rPr>
          <w:rStyle w:val="61"/>
          <w:sz w:val="24"/>
          <w:szCs w:val="24"/>
        </w:rPr>
      </w:pPr>
      <w:r w:rsidRPr="00752B96">
        <w:rPr>
          <w:rStyle w:val="61"/>
          <w:sz w:val="24"/>
          <w:szCs w:val="24"/>
        </w:rPr>
        <w:t xml:space="preserve">Перечень кодов источников финансирования дефицита </w:t>
      </w:r>
      <w:r w:rsidR="00870257">
        <w:rPr>
          <w:rStyle w:val="61"/>
          <w:sz w:val="24"/>
          <w:szCs w:val="24"/>
        </w:rPr>
        <w:t xml:space="preserve">бюджета сельского поселения </w:t>
      </w:r>
      <w:r w:rsidR="008F4B4A" w:rsidRPr="008F4B4A">
        <w:rPr>
          <w:rFonts w:ascii="Times New Roman" w:hAnsi="Times New Roman" w:cs="Times New Roman"/>
          <w:color w:val="000000"/>
          <w:sz w:val="24"/>
          <w:szCs w:val="24"/>
        </w:rPr>
        <w:t>Русско-</w:t>
      </w:r>
      <w:proofErr w:type="spellStart"/>
      <w:r w:rsidR="008F4B4A" w:rsidRPr="008F4B4A">
        <w:rPr>
          <w:rFonts w:ascii="Times New Roman" w:hAnsi="Times New Roman" w:cs="Times New Roman"/>
          <w:color w:val="000000"/>
          <w:sz w:val="24"/>
          <w:szCs w:val="24"/>
        </w:rPr>
        <w:t>Юрмашский</w:t>
      </w:r>
      <w:proofErr w:type="spellEnd"/>
      <w:r w:rsidR="00870257" w:rsidRPr="008F4B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257">
        <w:rPr>
          <w:rStyle w:val="61"/>
          <w:sz w:val="24"/>
          <w:szCs w:val="24"/>
        </w:rPr>
        <w:t>сельсовет муниципального района Уфимский район</w:t>
      </w:r>
      <w:r w:rsidRPr="00752B96">
        <w:rPr>
          <w:rStyle w:val="61"/>
          <w:sz w:val="24"/>
          <w:szCs w:val="24"/>
        </w:rPr>
        <w:t xml:space="preserve"> Республики Башкортостан </w:t>
      </w:r>
      <w:r w:rsidR="00A93B76" w:rsidRPr="00752B96">
        <w:rPr>
          <w:rStyle w:val="61"/>
          <w:sz w:val="24"/>
          <w:szCs w:val="24"/>
        </w:rPr>
        <w:t>и</w:t>
      </w:r>
      <w:r w:rsidR="00A93B76">
        <w:rPr>
          <w:rStyle w:val="61"/>
          <w:sz w:val="24"/>
          <w:szCs w:val="24"/>
        </w:rPr>
        <w:t> </w:t>
      </w:r>
      <w:r w:rsidRPr="00752B96">
        <w:rPr>
          <w:rStyle w:val="61"/>
          <w:sz w:val="24"/>
          <w:szCs w:val="24"/>
        </w:rPr>
        <w:t xml:space="preserve">соответствующих им кодов видов (подвидов, аналитических групп) источников финансирования дефицита </w:t>
      </w:r>
      <w:r w:rsidR="00870257">
        <w:rPr>
          <w:rStyle w:val="61"/>
          <w:sz w:val="24"/>
          <w:szCs w:val="24"/>
        </w:rPr>
        <w:t xml:space="preserve">бюджета сельского поселения </w:t>
      </w:r>
      <w:r w:rsidR="008F4B4A" w:rsidRPr="008F4B4A">
        <w:rPr>
          <w:rFonts w:ascii="Times New Roman" w:hAnsi="Times New Roman" w:cs="Times New Roman"/>
          <w:color w:val="000000"/>
          <w:sz w:val="24"/>
          <w:szCs w:val="24"/>
        </w:rPr>
        <w:t>Русско-</w:t>
      </w:r>
      <w:proofErr w:type="spellStart"/>
      <w:r w:rsidR="008F4B4A" w:rsidRPr="008F4B4A">
        <w:rPr>
          <w:rFonts w:ascii="Times New Roman" w:hAnsi="Times New Roman" w:cs="Times New Roman"/>
          <w:color w:val="000000"/>
          <w:sz w:val="24"/>
          <w:szCs w:val="24"/>
        </w:rPr>
        <w:t>Юрмашский</w:t>
      </w:r>
      <w:proofErr w:type="spellEnd"/>
      <w:r w:rsidR="00870257" w:rsidRPr="008F4B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257">
        <w:rPr>
          <w:rStyle w:val="61"/>
          <w:sz w:val="24"/>
          <w:szCs w:val="24"/>
        </w:rPr>
        <w:t>сельсовет муниципального района Уфимский район</w:t>
      </w:r>
      <w:r w:rsidRPr="00752B96">
        <w:rPr>
          <w:rStyle w:val="61"/>
          <w:sz w:val="24"/>
          <w:szCs w:val="24"/>
        </w:rPr>
        <w:t xml:space="preserve"> Республики</w:t>
      </w:r>
      <w:r w:rsidR="00DF368D">
        <w:rPr>
          <w:rStyle w:val="61"/>
          <w:sz w:val="24"/>
          <w:szCs w:val="24"/>
        </w:rPr>
        <w:t xml:space="preserve"> </w:t>
      </w:r>
      <w:r w:rsidRPr="00752B96">
        <w:rPr>
          <w:rStyle w:val="61"/>
          <w:sz w:val="24"/>
          <w:szCs w:val="24"/>
        </w:rPr>
        <w:t>Башкортостан</w:t>
      </w:r>
    </w:p>
    <w:p w14:paraId="16270BA2" w14:textId="77777777" w:rsidR="00C91B32" w:rsidRPr="002B14D9" w:rsidRDefault="00C91B32" w:rsidP="00FC01A1">
      <w:pPr>
        <w:pStyle w:val="14"/>
        <w:shd w:val="clear" w:color="auto" w:fill="auto"/>
        <w:spacing w:before="0" w:after="0" w:line="240" w:lineRule="auto"/>
        <w:ind w:right="200" w:firstLine="709"/>
        <w:jc w:val="center"/>
      </w:pPr>
    </w:p>
    <w:tbl>
      <w:tblPr>
        <w:tblpPr w:leftFromText="180" w:rightFromText="180" w:vertAnchor="text" w:tblpXSpec="center" w:tblpY="1"/>
        <w:tblOverlap w:val="never"/>
        <w:tblW w:w="9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8"/>
        <w:gridCol w:w="6043"/>
      </w:tblGrid>
      <w:tr w:rsidR="00FE32DA" w:rsidRPr="002B14D9" w14:paraId="696237B9" w14:textId="77777777" w:rsidTr="00FB0356">
        <w:trPr>
          <w:trHeight w:hRule="exact" w:val="14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D6A8B" w14:textId="77777777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709"/>
              <w:jc w:val="center"/>
            </w:pPr>
            <w:r w:rsidRPr="002B14D9">
              <w:rPr>
                <w:rStyle w:val="61"/>
              </w:rPr>
              <w:t>Код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D4A90" w14:textId="77777777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709"/>
              <w:jc w:val="center"/>
            </w:pPr>
            <w:r w:rsidRPr="002B14D9">
              <w:rPr>
                <w:rStyle w:val="61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</w:tr>
      <w:tr w:rsidR="00FE32DA" w:rsidRPr="002B14D9" w14:paraId="64AE2255" w14:textId="77777777" w:rsidTr="00FB0356">
        <w:trPr>
          <w:trHeight w:hRule="exact" w:val="34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0A3FF" w14:textId="77777777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709"/>
              <w:jc w:val="center"/>
            </w:pPr>
            <w:r w:rsidRPr="002B14D9">
              <w:rPr>
                <w:rStyle w:val="61"/>
              </w:rPr>
              <w:t>]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06E23" w14:textId="77777777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709"/>
              <w:jc w:val="center"/>
            </w:pPr>
            <w:r w:rsidRPr="002B14D9">
              <w:rPr>
                <w:rStyle w:val="61"/>
              </w:rPr>
              <w:t>2</w:t>
            </w:r>
          </w:p>
        </w:tc>
      </w:tr>
      <w:tr w:rsidR="00FE32DA" w:rsidRPr="002B14D9" w14:paraId="56AF29E7" w14:textId="77777777" w:rsidTr="00FB0356">
        <w:trPr>
          <w:trHeight w:hRule="exact" w:val="722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80D1F" w14:textId="53F0E84B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</w:pPr>
            <w:r w:rsidRPr="002B14D9">
              <w:rPr>
                <w:rStyle w:val="61"/>
              </w:rPr>
              <w:t>000 0</w:t>
            </w:r>
            <w:r w:rsidR="00481DFD" w:rsidRPr="002B14D9">
              <w:rPr>
                <w:rStyle w:val="61"/>
              </w:rPr>
              <w:t>1</w:t>
            </w:r>
            <w:r w:rsidRPr="002B14D9">
              <w:rPr>
                <w:rStyle w:val="61"/>
              </w:rPr>
              <w:t xml:space="preserve"> 00 00 00 00 0000 000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C0380" w14:textId="77777777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</w:pPr>
            <w:r w:rsidRPr="002B14D9">
              <w:rPr>
                <w:rStyle w:val="71"/>
              </w:rPr>
              <w:t>ИСТОЧНИКИ ВНУТРЕННЕГО ФИНАНСИРОВАНИЯ ДЕФИЦИТОВ БЮДЖЕТОВ</w:t>
            </w:r>
          </w:p>
        </w:tc>
      </w:tr>
      <w:tr w:rsidR="00FE32DA" w:rsidRPr="002B14D9" w14:paraId="11D1FCE4" w14:textId="77777777" w:rsidTr="00B65AAC">
        <w:trPr>
          <w:trHeight w:hRule="exact" w:val="658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76C0C" w14:textId="77777777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</w:pPr>
            <w:r w:rsidRPr="002B14D9">
              <w:rPr>
                <w:rStyle w:val="61"/>
              </w:rPr>
              <w:t>000 01 05 00 00 00 0000 000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8B5C5" w14:textId="77777777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</w:pPr>
            <w:r w:rsidRPr="002B14D9">
              <w:rPr>
                <w:rStyle w:val="61"/>
              </w:rPr>
              <w:t>Изменение остатков средств на счетах по учету средств бюджетов</w:t>
            </w:r>
          </w:p>
        </w:tc>
      </w:tr>
      <w:tr w:rsidR="00FE32DA" w:rsidRPr="002B14D9" w14:paraId="54BDD9B5" w14:textId="77777777" w:rsidTr="00B65AAC">
        <w:trPr>
          <w:trHeight w:hRule="exact" w:val="658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F84C1" w14:textId="77777777" w:rsidR="00FE32DA" w:rsidRPr="002B14D9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</w:pPr>
            <w:r w:rsidRPr="002B14D9">
              <w:rPr>
                <w:rStyle w:val="61"/>
              </w:rPr>
              <w:t>000 01 05 02 01 05 0000 000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4C1DB" w14:textId="2053F003" w:rsidR="00FE32DA" w:rsidRPr="002B14D9" w:rsidRDefault="00233153" w:rsidP="00FB0356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</w:pPr>
            <w:r w:rsidRPr="002B14D9">
              <w:rPr>
                <w:rStyle w:val="61"/>
              </w:rPr>
              <w:t xml:space="preserve">Изменение прочих остатков денежных средств бюджетов </w:t>
            </w:r>
            <w:r w:rsidR="00FB0356">
              <w:rPr>
                <w:rStyle w:val="61"/>
              </w:rPr>
              <w:t>сельских поселений</w:t>
            </w:r>
          </w:p>
        </w:tc>
      </w:tr>
    </w:tbl>
    <w:p w14:paraId="7C60EAB0" w14:textId="77777777" w:rsidR="00FE32DA" w:rsidRPr="002B14D9" w:rsidRDefault="00FE32DA" w:rsidP="00FC01A1">
      <w:pPr>
        <w:ind w:firstLine="709"/>
      </w:pPr>
    </w:p>
    <w:p w14:paraId="2D18516F" w14:textId="6913F536" w:rsidR="00FE32DA" w:rsidRPr="002B14D9" w:rsidRDefault="00FE32DA" w:rsidP="00FC01A1">
      <w:pPr>
        <w:pStyle w:val="14"/>
        <w:shd w:val="clear" w:color="auto" w:fill="auto"/>
        <w:spacing w:before="0" w:after="0" w:line="240" w:lineRule="auto"/>
        <w:ind w:left="3640" w:right="680" w:firstLine="709"/>
        <w:jc w:val="left"/>
        <w:sectPr w:rsidR="00FE32DA" w:rsidRPr="002B14D9" w:rsidSect="00A91980">
          <w:headerReference w:type="even" r:id="rId11"/>
          <w:headerReference w:type="default" r:id="rId12"/>
          <w:headerReference w:type="first" r:id="rId13"/>
          <w:type w:val="continuous"/>
          <w:pgSz w:w="11909" w:h="16838"/>
          <w:pgMar w:top="1134" w:right="851" w:bottom="1276" w:left="1701" w:header="0" w:footer="6" w:gutter="0"/>
          <w:cols w:space="720"/>
          <w:noEndnote/>
          <w:docGrid w:linePitch="360"/>
        </w:sectPr>
      </w:pPr>
    </w:p>
    <w:p w14:paraId="175572F9" w14:textId="77777777" w:rsidR="00C91B32" w:rsidRPr="003F1BA1" w:rsidRDefault="00233153" w:rsidP="003F1BA1">
      <w:pPr>
        <w:pStyle w:val="14"/>
        <w:shd w:val="clear" w:color="auto" w:fill="auto"/>
        <w:spacing w:before="0" w:after="0" w:line="240" w:lineRule="auto"/>
        <w:ind w:left="5812" w:right="480" w:firstLine="0"/>
        <w:jc w:val="left"/>
        <w:rPr>
          <w:rStyle w:val="61"/>
          <w:sz w:val="22"/>
          <w:szCs w:val="22"/>
        </w:rPr>
      </w:pPr>
      <w:r w:rsidRPr="003F1BA1">
        <w:rPr>
          <w:rStyle w:val="61"/>
          <w:sz w:val="22"/>
          <w:szCs w:val="22"/>
        </w:rPr>
        <w:lastRenderedPageBreak/>
        <w:t xml:space="preserve">Приложение № 4 </w:t>
      </w:r>
    </w:p>
    <w:p w14:paraId="607DFF6E" w14:textId="77777777" w:rsidR="00C91B32" w:rsidRPr="003F1BA1" w:rsidRDefault="00233153" w:rsidP="003F1BA1">
      <w:pPr>
        <w:pStyle w:val="14"/>
        <w:shd w:val="clear" w:color="auto" w:fill="auto"/>
        <w:spacing w:before="0" w:after="0" w:line="240" w:lineRule="auto"/>
        <w:ind w:left="5812" w:right="480" w:firstLine="0"/>
        <w:jc w:val="left"/>
        <w:rPr>
          <w:rStyle w:val="61"/>
          <w:sz w:val="22"/>
          <w:szCs w:val="22"/>
        </w:rPr>
      </w:pPr>
      <w:r w:rsidRPr="003F1BA1">
        <w:rPr>
          <w:rStyle w:val="61"/>
          <w:sz w:val="22"/>
          <w:szCs w:val="22"/>
        </w:rPr>
        <w:t xml:space="preserve">к Порядку применения </w:t>
      </w:r>
    </w:p>
    <w:p w14:paraId="18F8CD98" w14:textId="637D681F" w:rsidR="00FE32DA" w:rsidRPr="003F1BA1" w:rsidRDefault="00233153" w:rsidP="003F1BA1">
      <w:pPr>
        <w:pStyle w:val="14"/>
        <w:shd w:val="clear" w:color="auto" w:fill="auto"/>
        <w:spacing w:before="0" w:after="0" w:line="240" w:lineRule="auto"/>
        <w:ind w:left="5812" w:right="480" w:firstLine="0"/>
        <w:jc w:val="left"/>
        <w:rPr>
          <w:rStyle w:val="61"/>
          <w:sz w:val="22"/>
          <w:szCs w:val="22"/>
        </w:rPr>
      </w:pPr>
      <w:r w:rsidRPr="003F1BA1">
        <w:rPr>
          <w:rStyle w:val="61"/>
          <w:sz w:val="22"/>
          <w:szCs w:val="22"/>
        </w:rPr>
        <w:t xml:space="preserve">бюджетной классификации Российской Федерации в части, относящейся к </w:t>
      </w:r>
      <w:r w:rsidR="00870257">
        <w:rPr>
          <w:rStyle w:val="61"/>
          <w:sz w:val="22"/>
          <w:szCs w:val="22"/>
        </w:rPr>
        <w:t xml:space="preserve">бюджету сельского поселения </w:t>
      </w:r>
      <w:r w:rsidR="008F4B4A" w:rsidRPr="008F4B4A">
        <w:rPr>
          <w:rFonts w:ascii="Times New Roman" w:hAnsi="Times New Roman" w:cs="Times New Roman"/>
          <w:color w:val="000000"/>
        </w:rPr>
        <w:t>Русско-</w:t>
      </w:r>
      <w:proofErr w:type="spellStart"/>
      <w:r w:rsidR="008F4B4A" w:rsidRPr="008F4B4A">
        <w:rPr>
          <w:rFonts w:ascii="Times New Roman" w:hAnsi="Times New Roman" w:cs="Times New Roman"/>
          <w:color w:val="000000"/>
        </w:rPr>
        <w:t>Юрмашский</w:t>
      </w:r>
      <w:proofErr w:type="spellEnd"/>
      <w:r w:rsidR="00870257" w:rsidRPr="008F4B4A">
        <w:rPr>
          <w:rFonts w:ascii="Times New Roman" w:hAnsi="Times New Roman" w:cs="Times New Roman"/>
          <w:color w:val="000000"/>
        </w:rPr>
        <w:t xml:space="preserve"> </w:t>
      </w:r>
      <w:r w:rsidR="00870257">
        <w:rPr>
          <w:rStyle w:val="61"/>
          <w:sz w:val="22"/>
          <w:szCs w:val="22"/>
        </w:rPr>
        <w:t>сельсовет муниципального района Уфимский район</w:t>
      </w:r>
      <w:r w:rsidRPr="003F1BA1">
        <w:rPr>
          <w:rStyle w:val="61"/>
          <w:sz w:val="22"/>
          <w:szCs w:val="22"/>
        </w:rPr>
        <w:t xml:space="preserve"> Республики Башкортостан</w:t>
      </w:r>
    </w:p>
    <w:p w14:paraId="1D8AD531" w14:textId="77777777" w:rsidR="006166F4" w:rsidRPr="002B14D9" w:rsidRDefault="006166F4" w:rsidP="00FC01A1">
      <w:pPr>
        <w:pStyle w:val="14"/>
        <w:shd w:val="clear" w:color="auto" w:fill="auto"/>
        <w:spacing w:before="0" w:after="0" w:line="240" w:lineRule="auto"/>
        <w:ind w:left="5780" w:right="480" w:firstLine="709"/>
        <w:jc w:val="left"/>
      </w:pPr>
    </w:p>
    <w:p w14:paraId="1BF3F186" w14:textId="5CBD12CC" w:rsidR="00FE32DA" w:rsidRPr="003F1BA1" w:rsidRDefault="00233153" w:rsidP="008F7A67">
      <w:pPr>
        <w:pStyle w:val="14"/>
        <w:shd w:val="clear" w:color="auto" w:fill="auto"/>
        <w:spacing w:before="0" w:after="0" w:line="259" w:lineRule="auto"/>
        <w:ind w:firstLine="709"/>
        <w:jc w:val="center"/>
        <w:rPr>
          <w:rStyle w:val="61"/>
          <w:sz w:val="24"/>
          <w:szCs w:val="24"/>
        </w:rPr>
      </w:pPr>
      <w:r w:rsidRPr="003F1BA1">
        <w:rPr>
          <w:rStyle w:val="61"/>
          <w:sz w:val="24"/>
          <w:szCs w:val="24"/>
        </w:rPr>
        <w:t>Перечень кодов статей, подстатей (элементов) расходов операций сектора государственного управления</w:t>
      </w:r>
    </w:p>
    <w:p w14:paraId="5C871544" w14:textId="77777777" w:rsidR="00C91B32" w:rsidRPr="002B14D9" w:rsidRDefault="00C91B32" w:rsidP="00FC01A1">
      <w:pPr>
        <w:pStyle w:val="14"/>
        <w:shd w:val="clear" w:color="auto" w:fill="auto"/>
        <w:spacing w:before="0" w:after="0" w:line="240" w:lineRule="auto"/>
        <w:ind w:left="180" w:firstLine="709"/>
        <w:jc w:val="center"/>
      </w:pPr>
    </w:p>
    <w:tbl>
      <w:tblPr>
        <w:tblOverlap w:val="never"/>
        <w:tblW w:w="103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0"/>
        <w:gridCol w:w="9052"/>
        <w:gridCol w:w="40"/>
      </w:tblGrid>
      <w:tr w:rsidR="008E6C9F" w:rsidRPr="002B14D9" w14:paraId="58927B51" w14:textId="77777777" w:rsidTr="00621FE0">
        <w:trPr>
          <w:trHeight w:hRule="exact" w:val="739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56915" w14:textId="77777777" w:rsidR="008E6C9F" w:rsidRPr="008F7A67" w:rsidRDefault="008E6C9F" w:rsidP="008F7A67">
            <w:pPr>
              <w:pStyle w:val="14"/>
              <w:shd w:val="clear" w:color="auto" w:fill="auto"/>
              <w:spacing w:before="0" w:after="0" w:line="259" w:lineRule="auto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Код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4F832" w14:textId="1804F92E" w:rsidR="008E6C9F" w:rsidRPr="008F7A67" w:rsidRDefault="008E6C9F" w:rsidP="008F7A6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rFonts w:eastAsia="Courier New"/>
                <w:sz w:val="24"/>
                <w:szCs w:val="24"/>
              </w:rPr>
              <w:t>Наименование показателя</w:t>
            </w:r>
          </w:p>
        </w:tc>
      </w:tr>
      <w:tr w:rsidR="00FE32DA" w:rsidRPr="002B14D9" w14:paraId="5C712F3B" w14:textId="77777777" w:rsidTr="00621FE0">
        <w:trPr>
          <w:trHeight w:hRule="exact" w:val="346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1B483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A67">
              <w:rPr>
                <w:rStyle w:val="71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6B027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A67">
              <w:rPr>
                <w:rStyle w:val="71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60823D" w14:textId="77777777" w:rsidR="00FE32DA" w:rsidRPr="002B14D9" w:rsidRDefault="00FE32DA" w:rsidP="00C91B32">
            <w:pPr>
              <w:ind w:firstLine="709"/>
            </w:pPr>
          </w:p>
        </w:tc>
      </w:tr>
      <w:tr w:rsidR="00FE32DA" w:rsidRPr="002B14D9" w14:paraId="1EC89887" w14:textId="77777777" w:rsidTr="00825D0D">
        <w:trPr>
          <w:trHeight w:hRule="exact" w:val="322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DD8CD" w14:textId="482E5C0F" w:rsidR="00FE32DA" w:rsidRPr="008F7A67" w:rsidRDefault="00C91B32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200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31FAA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Расходы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42ABE0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6E09F613" w14:textId="77777777" w:rsidTr="00825D0D">
        <w:trPr>
          <w:trHeight w:hRule="exact" w:val="34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038F4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210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5AE2E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труда, начисления на выплаты по оплате труда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57BD68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507CF64A" w14:textId="77777777" w:rsidTr="00825D0D">
        <w:trPr>
          <w:trHeight w:hRule="exact" w:val="322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2390E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211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39532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 xml:space="preserve">Заработная </w:t>
            </w:r>
            <w:r w:rsidRPr="008F7A67">
              <w:rPr>
                <w:rStyle w:val="81"/>
                <w:sz w:val="24"/>
                <w:szCs w:val="24"/>
              </w:rPr>
              <w:t>плата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3F611A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133C57C7" w14:textId="77777777" w:rsidTr="00825D0D">
        <w:trPr>
          <w:trHeight w:hRule="exact" w:val="336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15889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212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E6FEF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Прочие несоциальные выплаты персоналу в денежной форме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0920CE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70DC3681" w14:textId="77777777" w:rsidTr="00825D0D">
        <w:trPr>
          <w:trHeight w:hRule="exact" w:val="34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03813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213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3EF04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A55C8B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71278F6E" w14:textId="77777777" w:rsidTr="00825D0D">
        <w:trPr>
          <w:trHeight w:hRule="exact" w:val="312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3F64A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220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C3F70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работ, услуг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0A7B44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6F30E8CD" w14:textId="77777777" w:rsidTr="00825D0D">
        <w:trPr>
          <w:trHeight w:hRule="exact" w:val="34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663DA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221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16376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Услуги связи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F1615C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76F6429C" w14:textId="77777777" w:rsidTr="00825D0D">
        <w:trPr>
          <w:trHeight w:hRule="exact" w:val="326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FED45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222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E4003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Транспортные услуги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8AAC07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70782E08" w14:textId="77777777" w:rsidTr="00825D0D">
        <w:trPr>
          <w:trHeight w:hRule="exact" w:val="336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6521B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223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8C454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Коммунальные услуги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40A148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50603A16" w14:textId="77777777" w:rsidTr="00825D0D">
        <w:trPr>
          <w:trHeight w:hRule="exact" w:val="326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AD1CE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223.1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FB110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услуг предоставления тепловой энергии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589BDD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6E39DD9D" w14:textId="77777777" w:rsidTr="00825D0D">
        <w:trPr>
          <w:trHeight w:hRule="exact" w:val="33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13ECD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223.2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30C06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услуг печного отопления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11BF3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17F201E4" w14:textId="77777777" w:rsidTr="00825D0D">
        <w:trPr>
          <w:trHeight w:hRule="exact" w:val="34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7D3E9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223.3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96B0A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услуг горячего водоснабжения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C067E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1F82C66E" w14:textId="77777777" w:rsidTr="00825D0D">
        <w:trPr>
          <w:trHeight w:hRule="exact" w:val="346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F53CE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223 4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EE6B8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услуг холодного водоснабжения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5F55C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2A75DE88" w14:textId="77777777" w:rsidTr="00825D0D">
        <w:trPr>
          <w:trHeight w:hRule="exact" w:val="33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33509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223.5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69A9F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услуг предоставления газа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A571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5FF73147" w14:textId="77777777" w:rsidTr="00825D0D">
        <w:trPr>
          <w:trHeight w:hRule="exact" w:val="33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6D243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223.6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D196C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услуг предоставления электроэнергии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53034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3CA3FFF4" w14:textId="77777777" w:rsidTr="00825D0D">
        <w:trPr>
          <w:trHeight w:hRule="exact" w:val="33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A4A56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223.7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27B0A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Оплата услуг канализации, ассенизации, водоотведения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71883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4649C025" w14:textId="77777777" w:rsidTr="00825D0D">
        <w:trPr>
          <w:trHeight w:hRule="exact" w:val="33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F0D7A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223.8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504D2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Другие расходы по оплате коммунальных услуг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6BDBE" w14:textId="77777777" w:rsidR="00FE32DA" w:rsidRPr="002B14D9" w:rsidRDefault="00FE32DA" w:rsidP="003F1BA1">
            <w:pPr>
              <w:ind w:firstLine="709"/>
            </w:pPr>
          </w:p>
        </w:tc>
      </w:tr>
      <w:tr w:rsidR="00FE32DA" w:rsidRPr="002B14D9" w14:paraId="36B4A610" w14:textId="77777777" w:rsidTr="00825D0D">
        <w:trPr>
          <w:gridAfter w:val="1"/>
          <w:wAfter w:w="40" w:type="dxa"/>
          <w:trHeight w:hRule="exact" w:val="66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2D1DF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A2185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</w:tr>
      <w:tr w:rsidR="00FE32DA" w:rsidRPr="002B14D9" w14:paraId="2C70C988" w14:textId="77777777" w:rsidTr="00825D0D"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376E0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44FA8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Работы, услуги по содержанию имущества</w:t>
            </w:r>
          </w:p>
        </w:tc>
      </w:tr>
      <w:tr w:rsidR="00FE32DA" w:rsidRPr="002B14D9" w14:paraId="1DB18F7C" w14:textId="77777777" w:rsidTr="00825D0D">
        <w:trPr>
          <w:gridAfter w:val="1"/>
          <w:wAfter w:w="40" w:type="dxa"/>
          <w:trHeight w:hRule="exact" w:val="3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036A7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225.1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931E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Содержание нефинансовых активов в чистоте</w:t>
            </w:r>
          </w:p>
        </w:tc>
      </w:tr>
      <w:tr w:rsidR="00FE32DA" w:rsidRPr="002B14D9" w14:paraId="613EDFB5" w14:textId="77777777" w:rsidTr="00825D0D">
        <w:trPr>
          <w:gridAfter w:val="1"/>
          <w:wAfter w:w="40" w:type="dxa"/>
          <w:trHeight w:hRule="exact" w:val="3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A5A9E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225.2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33FAF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Текущий ремонт (ремонт)</w:t>
            </w:r>
          </w:p>
        </w:tc>
      </w:tr>
      <w:tr w:rsidR="00FE32DA" w:rsidRPr="002B14D9" w14:paraId="16F5EE3C" w14:textId="77777777" w:rsidTr="00825D0D">
        <w:trPr>
          <w:gridAfter w:val="1"/>
          <w:wAfter w:w="40" w:type="dxa"/>
          <w:trHeight w:hRule="exact" w:val="30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9195E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225.3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EF33C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Капитальный ремонт</w:t>
            </w:r>
          </w:p>
        </w:tc>
      </w:tr>
      <w:tr w:rsidR="00FE32DA" w:rsidRPr="002B14D9" w14:paraId="22B1C9E0" w14:textId="77777777" w:rsidTr="008F7A67">
        <w:trPr>
          <w:gridAfter w:val="1"/>
          <w:wAfter w:w="40" w:type="dxa"/>
          <w:trHeight w:hRule="exact"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1386E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225.4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BC7C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Противопожарные мероприятия, связанные с содержанием имущества</w:t>
            </w:r>
          </w:p>
        </w:tc>
      </w:tr>
      <w:tr w:rsidR="00FE32DA" w:rsidRPr="002B14D9" w14:paraId="1E5EE297" w14:textId="77777777" w:rsidTr="00825D0D">
        <w:trPr>
          <w:gridAfter w:val="1"/>
          <w:wAfter w:w="40" w:type="dxa"/>
          <w:trHeight w:hRule="exact" w:val="3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A4E46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225.5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9A3C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Пусконаладочные работы</w:t>
            </w:r>
          </w:p>
        </w:tc>
      </w:tr>
      <w:tr w:rsidR="00FE32DA" w:rsidRPr="002B14D9" w14:paraId="1B2BD74F" w14:textId="77777777" w:rsidTr="00825D0D"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778D2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225.6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2F272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Другие расходы по содержанию имущества</w:t>
            </w:r>
          </w:p>
        </w:tc>
      </w:tr>
      <w:tr w:rsidR="00FE32DA" w:rsidRPr="002B14D9" w14:paraId="66961CAC" w14:textId="77777777" w:rsidTr="008F4B4A">
        <w:trPr>
          <w:gridAfter w:val="1"/>
          <w:wAfter w:w="40" w:type="dxa"/>
          <w:trHeight w:hRule="exact" w:val="3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FA7A5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226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F5CC1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Прочие работы, услуги</w:t>
            </w:r>
          </w:p>
        </w:tc>
      </w:tr>
      <w:tr w:rsidR="00FE32DA" w:rsidRPr="002B14D9" w14:paraId="2195DBC8" w14:textId="77777777" w:rsidTr="00825D0D">
        <w:trPr>
          <w:gridAfter w:val="1"/>
          <w:wAfter w:w="40" w:type="dxa"/>
          <w:trHeight w:hRule="exact" w:val="66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6D40B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226.1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17080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Научно-исследовательские, опытно-конструкторские работы, услуги по типовому проектированию</w:t>
            </w:r>
          </w:p>
        </w:tc>
      </w:tr>
      <w:tr w:rsidR="00FE32DA" w:rsidRPr="002B14D9" w14:paraId="11D2FD36" w14:textId="77777777" w:rsidTr="00825D0D">
        <w:trPr>
          <w:gridAfter w:val="1"/>
          <w:wAfter w:w="40" w:type="dxa"/>
          <w:trHeight w:hRule="exact" w:val="9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D561C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lastRenderedPageBreak/>
              <w:t>226.2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D2A78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 xml:space="preserve">Услуги по разработке </w:t>
            </w:r>
            <w:r w:rsidRPr="008F7A67">
              <w:rPr>
                <w:rStyle w:val="71"/>
                <w:sz w:val="24"/>
                <w:szCs w:val="24"/>
              </w:rPr>
              <w:t xml:space="preserve">схем </w:t>
            </w:r>
            <w:r w:rsidRPr="008F7A67">
              <w:rPr>
                <w:rStyle w:val="61"/>
                <w:sz w:val="24"/>
                <w:szCs w:val="24"/>
              </w:rPr>
              <w:t xml:space="preserve">территориального планирования, градостроительных </w:t>
            </w:r>
            <w:r w:rsidRPr="008F7A67">
              <w:rPr>
                <w:rStyle w:val="71"/>
                <w:sz w:val="24"/>
                <w:szCs w:val="24"/>
              </w:rPr>
              <w:t xml:space="preserve">и </w:t>
            </w:r>
            <w:r w:rsidRPr="008F7A67">
              <w:rPr>
                <w:rStyle w:val="61"/>
                <w:sz w:val="24"/>
                <w:szCs w:val="24"/>
              </w:rPr>
              <w:t xml:space="preserve">технических регламентов, </w:t>
            </w:r>
            <w:r w:rsidRPr="008F7A67">
              <w:rPr>
                <w:rStyle w:val="71"/>
                <w:sz w:val="24"/>
                <w:szCs w:val="24"/>
              </w:rPr>
              <w:t>градостроительному зонированию, планировке территорий</w:t>
            </w:r>
          </w:p>
        </w:tc>
      </w:tr>
      <w:tr w:rsidR="00FE32DA" w:rsidRPr="002B14D9" w14:paraId="1BC2C1CD" w14:textId="77777777" w:rsidTr="008F7A67">
        <w:trPr>
          <w:gridAfter w:val="1"/>
          <w:wAfter w:w="40" w:type="dxa"/>
          <w:trHeight w:hRule="exact"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8BC42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226.3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B204C" w14:textId="3EAC1BEC" w:rsidR="00FE32DA" w:rsidRPr="008F7A67" w:rsidRDefault="000E4606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Разработка проектной и сметной документации для ремонта объектов</w:t>
            </w:r>
            <w:r w:rsidR="001013BA" w:rsidRPr="008F7A67">
              <w:rPr>
                <w:rStyle w:val="61"/>
                <w:sz w:val="24"/>
                <w:szCs w:val="24"/>
              </w:rPr>
              <w:t xml:space="preserve"> </w:t>
            </w:r>
            <w:r w:rsidRPr="008F7A67">
              <w:rPr>
                <w:rStyle w:val="61"/>
                <w:sz w:val="24"/>
                <w:szCs w:val="24"/>
              </w:rPr>
              <w:t>нефинансовых активов</w:t>
            </w:r>
          </w:p>
        </w:tc>
      </w:tr>
      <w:tr w:rsidR="00FE32DA" w:rsidRPr="002B14D9" w14:paraId="46C6CC06" w14:textId="77777777" w:rsidTr="00825D0D">
        <w:trPr>
          <w:gridAfter w:val="1"/>
          <w:wAfter w:w="40" w:type="dxa"/>
          <w:trHeight w:hRule="exact" w:val="32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1A62C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226.4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0B184" w14:textId="7A9703FE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</w:t>
            </w:r>
            <w:r w:rsidR="008E6C9F" w:rsidRPr="008F7A67">
              <w:rPr>
                <w:rStyle w:val="61"/>
                <w:sz w:val="24"/>
                <w:szCs w:val="24"/>
              </w:rPr>
              <w:t>с</w:t>
            </w:r>
            <w:r w:rsidRPr="008F7A67">
              <w:rPr>
                <w:rStyle w:val="61"/>
                <w:sz w:val="24"/>
                <w:szCs w:val="24"/>
              </w:rPr>
              <w:t>луги по организации питания</w:t>
            </w:r>
          </w:p>
        </w:tc>
      </w:tr>
      <w:tr w:rsidR="00FE32DA" w:rsidRPr="002B14D9" w14:paraId="7D9E1F7A" w14:textId="77777777" w:rsidTr="00825D0D">
        <w:trPr>
          <w:gridAfter w:val="1"/>
          <w:wAfter w:w="40" w:type="dxa"/>
          <w:trHeight w:hRule="exact" w:val="3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DEF6D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226.5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6FBFF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Услуги по охране</w:t>
            </w:r>
          </w:p>
        </w:tc>
      </w:tr>
      <w:tr w:rsidR="00FE32DA" w:rsidRPr="002B14D9" w14:paraId="7522E245" w14:textId="77777777" w:rsidTr="00825D0D">
        <w:trPr>
          <w:gridAfter w:val="1"/>
          <w:wAfter w:w="40" w:type="dxa"/>
          <w:trHeight w:hRule="exact" w:val="3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A9437" w14:textId="3AE27738" w:rsidR="00FE32DA" w:rsidRPr="008F7A67" w:rsidRDefault="000E4606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eastAsia="en-US" w:bidi="en-US"/>
              </w:rPr>
              <w:t>2</w:t>
            </w:r>
            <w:r w:rsidR="00233153" w:rsidRPr="008F7A67">
              <w:rPr>
                <w:rStyle w:val="61"/>
                <w:sz w:val="24"/>
                <w:szCs w:val="24"/>
                <w:lang w:val="en-US" w:eastAsia="en-US" w:bidi="en-US"/>
              </w:rPr>
              <w:t>26.7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4D66D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Услуги в области информационных технологий</w:t>
            </w:r>
          </w:p>
        </w:tc>
      </w:tr>
      <w:tr w:rsidR="00FE32DA" w:rsidRPr="002B14D9" w14:paraId="71439072" w14:textId="77777777" w:rsidTr="00825D0D">
        <w:trPr>
          <w:gridAfter w:val="1"/>
          <w:wAfter w:w="40" w:type="dxa"/>
          <w:trHeight w:hRule="exact" w:val="3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F66A1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226.8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082E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Типографские работы, услуги</w:t>
            </w:r>
          </w:p>
        </w:tc>
      </w:tr>
      <w:tr w:rsidR="00FE32DA" w:rsidRPr="002B14D9" w14:paraId="7BE71868" w14:textId="77777777" w:rsidTr="00825D0D">
        <w:trPr>
          <w:gridAfter w:val="1"/>
          <w:wAfter w:w="40" w:type="dxa"/>
          <w:trHeight w:hRule="exact" w:val="6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9470C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226.9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764E9" w14:textId="6C1826BC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Медицинские услуги и санитарно-эпидемиологические работы и услуги (не</w:t>
            </w:r>
            <w:r w:rsidR="003F1BA1">
              <w:rPr>
                <w:rStyle w:val="61"/>
                <w:sz w:val="24"/>
                <w:szCs w:val="24"/>
              </w:rPr>
              <w:t> </w:t>
            </w:r>
            <w:r w:rsidRPr="008F7A67">
              <w:rPr>
                <w:rStyle w:val="61"/>
                <w:sz w:val="24"/>
                <w:szCs w:val="24"/>
              </w:rPr>
              <w:t>связанные с содержанием имущества)</w:t>
            </w:r>
          </w:p>
        </w:tc>
      </w:tr>
      <w:tr w:rsidR="00FE32DA" w:rsidRPr="002B14D9" w14:paraId="47BC25C4" w14:textId="77777777" w:rsidTr="00825D0D">
        <w:trPr>
          <w:gridAfter w:val="1"/>
          <w:wAfter w:w="40" w:type="dxa"/>
          <w:trHeight w:hRule="exact" w:val="3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03ED9" w14:textId="4F36D6EB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226.1</w:t>
            </w:r>
            <w:r w:rsidR="000E4606" w:rsidRPr="008F7A67">
              <w:rPr>
                <w:rStyle w:val="61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7E86A" w14:textId="1F202690" w:rsidR="00FE32DA" w:rsidRPr="008F7A67" w:rsidRDefault="000E4606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Иные работы и услуги</w:t>
            </w:r>
          </w:p>
        </w:tc>
      </w:tr>
      <w:tr w:rsidR="00FE32DA" w:rsidRPr="002B14D9" w14:paraId="0ED3FDAB" w14:textId="77777777" w:rsidTr="00825D0D">
        <w:trPr>
          <w:gridAfter w:val="1"/>
          <w:wAfter w:w="40" w:type="dxa"/>
          <w:trHeight w:hRule="exact" w:val="3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1A267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227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006DD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Страхование</w:t>
            </w:r>
          </w:p>
        </w:tc>
      </w:tr>
      <w:tr w:rsidR="00FE32DA" w:rsidRPr="002B14D9" w14:paraId="5581CCCE" w14:textId="77777777" w:rsidTr="00825D0D">
        <w:trPr>
          <w:gridAfter w:val="1"/>
          <w:wAfter w:w="40" w:type="dxa"/>
          <w:trHeight w:hRule="exact" w:val="3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73121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228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4BF0B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Услуги, работы для целей капитальных вложений</w:t>
            </w:r>
          </w:p>
        </w:tc>
      </w:tr>
      <w:tr w:rsidR="00FE32DA" w:rsidRPr="002B14D9" w14:paraId="2FABBE3E" w14:textId="77777777" w:rsidTr="00825D0D">
        <w:trPr>
          <w:gridAfter w:val="1"/>
          <w:wAfter w:w="40" w:type="dxa"/>
          <w:trHeight w:hRule="exact" w:val="6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AE36F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229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4090B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</w:tr>
      <w:tr w:rsidR="00FE32DA" w:rsidRPr="002B14D9" w14:paraId="1875B1F0" w14:textId="77777777" w:rsidTr="00825D0D">
        <w:trPr>
          <w:gridAfter w:val="1"/>
          <w:wAfter w:w="40" w:type="dxa"/>
          <w:trHeight w:hRule="exact" w:val="3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E22CB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230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9B085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</w:tr>
      <w:tr w:rsidR="00FE32DA" w:rsidRPr="002B14D9" w14:paraId="5F9313B3" w14:textId="77777777" w:rsidTr="00825D0D">
        <w:trPr>
          <w:gridAfter w:val="1"/>
          <w:wAfter w:w="40" w:type="dxa"/>
          <w:trHeight w:hRule="exact" w:val="3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812EF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231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B575A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 xml:space="preserve">Обслуживание внутреннего </w:t>
            </w:r>
            <w:r w:rsidRPr="008F7A67">
              <w:rPr>
                <w:rStyle w:val="81"/>
                <w:sz w:val="24"/>
                <w:szCs w:val="24"/>
              </w:rPr>
              <w:t>долга</w:t>
            </w:r>
          </w:p>
        </w:tc>
      </w:tr>
      <w:tr w:rsidR="00FE32DA" w:rsidRPr="002B14D9" w14:paraId="6098D7BC" w14:textId="77777777" w:rsidTr="00825D0D">
        <w:trPr>
          <w:gridAfter w:val="1"/>
          <w:wAfter w:w="40" w:type="dxa"/>
          <w:trHeight w:hRule="exact" w:val="3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7AB78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232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9F496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Обслуживание внешнего долга</w:t>
            </w:r>
          </w:p>
        </w:tc>
      </w:tr>
      <w:tr w:rsidR="00FE32DA" w:rsidRPr="002B14D9" w14:paraId="4A8F350E" w14:textId="77777777" w:rsidTr="00825D0D">
        <w:trPr>
          <w:gridAfter w:val="1"/>
          <w:wAfter w:w="40" w:type="dxa"/>
          <w:trHeight w:hRule="exact" w:val="3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93ECE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233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B5A2D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Обслуживание долговых обязательств учреждений</w:t>
            </w:r>
          </w:p>
        </w:tc>
      </w:tr>
      <w:tr w:rsidR="00FE32DA" w:rsidRPr="002B14D9" w14:paraId="006ED570" w14:textId="77777777" w:rsidTr="00825D0D">
        <w:trPr>
          <w:gridAfter w:val="1"/>
          <w:wAfter w:w="40" w:type="dxa"/>
          <w:trHeight w:hRule="exact" w:val="3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34994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234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A9764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Процентные расходы по обязательствам</w:t>
            </w:r>
          </w:p>
        </w:tc>
      </w:tr>
      <w:tr w:rsidR="00FE32DA" w:rsidRPr="002B14D9" w14:paraId="334ACF83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22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5C53A891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250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1076A955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Безвозмездные перечисления бюджетам</w:t>
            </w:r>
          </w:p>
        </w:tc>
      </w:tr>
      <w:tr w:rsidR="00FE32DA" w:rsidRPr="002B14D9" w14:paraId="6A130E8F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62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58079FD1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251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378AFCDA" w14:textId="365EFFA9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 xml:space="preserve">Перечисления </w:t>
            </w:r>
            <w:r w:rsidR="00B82A12" w:rsidRPr="008F7A67">
              <w:rPr>
                <w:rStyle w:val="61"/>
                <w:sz w:val="24"/>
                <w:szCs w:val="24"/>
              </w:rPr>
              <w:t xml:space="preserve">текущего характера </w:t>
            </w:r>
            <w:r w:rsidRPr="008F7A67">
              <w:rPr>
                <w:rStyle w:val="61"/>
                <w:sz w:val="24"/>
                <w:szCs w:val="24"/>
              </w:rPr>
              <w:t>другим бюджетам бюджетной системы Российской Федерации</w:t>
            </w:r>
          </w:p>
        </w:tc>
      </w:tr>
      <w:tr w:rsidR="00FE32DA" w:rsidRPr="002B14D9" w14:paraId="57704215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58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78227C35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251.1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5E03EB8C" w14:textId="2FE18368" w:rsidR="00FE32DA" w:rsidRPr="008F7A67" w:rsidRDefault="00482B48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Перечисления текущего характера другим бюджетам бюджетной системы Российской Федерации (не исключаемые из внутренних оборотов)</w:t>
            </w:r>
          </w:p>
        </w:tc>
      </w:tr>
      <w:tr w:rsidR="00FE32DA" w:rsidRPr="002B14D9" w14:paraId="77133DF5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22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3E480D3B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260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6D30755C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Социальное обеспечение</w:t>
            </w:r>
          </w:p>
        </w:tc>
      </w:tr>
      <w:tr w:rsidR="00FE32DA" w:rsidRPr="002B14D9" w14:paraId="6CE9721B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62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383CE3CE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261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12FC1CCC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Пенсии, пособия и выплаты по пенсионному, социальному и медицинскому страхованию населения</w:t>
            </w:r>
          </w:p>
        </w:tc>
      </w:tr>
      <w:tr w:rsidR="00FE32DA" w:rsidRPr="002B14D9" w14:paraId="1534B4D3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52CB7842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262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62D15EF4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Пособия по социальной помощи населению</w:t>
            </w:r>
          </w:p>
        </w:tc>
      </w:tr>
      <w:tr w:rsidR="00FE32DA" w:rsidRPr="002B14D9" w14:paraId="6A091858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48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2209B1A2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263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68F0696B" w14:textId="36B71F9B" w:rsidR="00FE32DA" w:rsidRPr="008F7A67" w:rsidRDefault="00482B48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Пособия по социальной помощи населению в натуральной форме</w:t>
            </w:r>
          </w:p>
        </w:tc>
      </w:tr>
      <w:tr w:rsidR="00FE32DA" w:rsidRPr="002B14D9" w14:paraId="35901F3F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48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79F7C613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264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3176CC80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</w:tr>
      <w:tr w:rsidR="00FE32DA" w:rsidRPr="002B14D9" w14:paraId="25D19B97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22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750B7812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266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540A2F9E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</w:tr>
      <w:tr w:rsidR="00FE32DA" w:rsidRPr="002B14D9" w14:paraId="0B698A85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60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754AA580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290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4BBC21CD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Прочие расходы</w:t>
            </w:r>
          </w:p>
        </w:tc>
      </w:tr>
      <w:tr w:rsidR="00FE32DA" w:rsidRPr="002B14D9" w14:paraId="130F7B43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22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6AF3CA02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291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2599A9B0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Налоги, пошлины и сборы</w:t>
            </w:r>
          </w:p>
        </w:tc>
      </w:tr>
      <w:tr w:rsidR="00FE32DA" w:rsidRPr="002B14D9" w14:paraId="003F4D61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48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53F88744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292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006A11F3" w14:textId="27F86748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Штрафы за нарушение законодательства о налогах и сборах, законодательства о</w:t>
            </w:r>
            <w:r w:rsidR="003F1BA1">
              <w:rPr>
                <w:rStyle w:val="61"/>
                <w:sz w:val="24"/>
                <w:szCs w:val="24"/>
              </w:rPr>
              <w:t> </w:t>
            </w:r>
            <w:r w:rsidRPr="008F7A67">
              <w:rPr>
                <w:rStyle w:val="61"/>
                <w:sz w:val="24"/>
                <w:szCs w:val="24"/>
              </w:rPr>
              <w:t>страховых взносах</w:t>
            </w:r>
          </w:p>
        </w:tc>
      </w:tr>
      <w:tr w:rsidR="00482B48" w:rsidRPr="002B14D9" w14:paraId="75883C5B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48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1FCCDF01" w14:textId="06805424" w:rsidR="00482B48" w:rsidRPr="008F7A67" w:rsidRDefault="00482B48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61"/>
                <w:sz w:val="24"/>
                <w:szCs w:val="24"/>
                <w:lang w:eastAsia="en-US" w:bidi="en-US"/>
              </w:rPr>
            </w:pPr>
            <w:r w:rsidRPr="008F7A67">
              <w:rPr>
                <w:rStyle w:val="61"/>
                <w:sz w:val="24"/>
                <w:szCs w:val="24"/>
                <w:lang w:eastAsia="en-US" w:bidi="en-US"/>
              </w:rPr>
              <w:t>293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1193FE1C" w14:textId="6A31C065" w:rsidR="00482B48" w:rsidRPr="008F7A67" w:rsidRDefault="00482B48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Style w:val="61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</w:tr>
      <w:tr w:rsidR="00FE32DA" w:rsidRPr="002B14D9" w14:paraId="680B987F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26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17883B43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296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60564114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Иные выплаты текущего характера физическим лицам</w:t>
            </w:r>
          </w:p>
        </w:tc>
      </w:tr>
      <w:tr w:rsidR="00FE32DA" w:rsidRPr="002B14D9" w14:paraId="58C06F32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1FE6201F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297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5A6B12E3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Иные выплаты текущего характера организациям</w:t>
            </w:r>
          </w:p>
        </w:tc>
      </w:tr>
      <w:tr w:rsidR="00FE32DA" w:rsidRPr="002B14D9" w14:paraId="332307C7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6976BE1C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300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0B681610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Поступление нефинансовых активов</w:t>
            </w:r>
          </w:p>
        </w:tc>
      </w:tr>
      <w:tr w:rsidR="00FE32DA" w:rsidRPr="002B14D9" w14:paraId="3F57A613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61EE3E53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lastRenderedPageBreak/>
              <w:t>310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0BD9D89D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FE32DA" w:rsidRPr="002B14D9" w14:paraId="38D70E80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43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208AF2BB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311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0D8EC2E2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основных средств, осуществляемое в рамках бюджетных инвестиций</w:t>
            </w:r>
          </w:p>
        </w:tc>
      </w:tr>
      <w:tr w:rsidR="00FE32DA" w:rsidRPr="002B14D9" w14:paraId="6F084D65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58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2D541965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312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0E5F09D1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Иные расходы, связанные с увеличением стоимости основных средств</w:t>
            </w:r>
          </w:p>
        </w:tc>
      </w:tr>
      <w:tr w:rsidR="00FE32DA" w:rsidRPr="002B14D9" w14:paraId="264E6F77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22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2C8E1DEB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340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631E8E85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материальных запасов</w:t>
            </w:r>
          </w:p>
        </w:tc>
      </w:tr>
      <w:tr w:rsidR="00FE32DA" w:rsidRPr="002B14D9" w14:paraId="4418B138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658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2A16F855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  <w:lang w:val="en-US" w:eastAsia="en-US" w:bidi="en-US"/>
              </w:rPr>
              <w:t>341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4E418F06" w14:textId="2512850E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 xml:space="preserve">Увеличение </w:t>
            </w:r>
            <w:r w:rsidRPr="008F7A67">
              <w:rPr>
                <w:rStyle w:val="71"/>
                <w:sz w:val="24"/>
                <w:szCs w:val="24"/>
              </w:rPr>
              <w:t xml:space="preserve">стоимости </w:t>
            </w:r>
            <w:r w:rsidRPr="008F7A67">
              <w:rPr>
                <w:rStyle w:val="61"/>
                <w:sz w:val="24"/>
                <w:szCs w:val="24"/>
              </w:rPr>
              <w:t xml:space="preserve">лекарственных </w:t>
            </w:r>
            <w:r w:rsidRPr="008F7A67">
              <w:rPr>
                <w:rStyle w:val="71"/>
                <w:sz w:val="24"/>
                <w:szCs w:val="24"/>
              </w:rPr>
              <w:t xml:space="preserve">препаратов и </w:t>
            </w:r>
            <w:r w:rsidRPr="008F7A67">
              <w:rPr>
                <w:rStyle w:val="61"/>
                <w:sz w:val="24"/>
                <w:szCs w:val="24"/>
              </w:rPr>
              <w:t xml:space="preserve">материалов, </w:t>
            </w:r>
            <w:r w:rsidRPr="008F7A67">
              <w:rPr>
                <w:rStyle w:val="71"/>
                <w:sz w:val="24"/>
                <w:szCs w:val="24"/>
              </w:rPr>
              <w:t xml:space="preserve">применяемых </w:t>
            </w:r>
            <w:r w:rsidRPr="008F7A67">
              <w:rPr>
                <w:rStyle w:val="61"/>
                <w:sz w:val="24"/>
                <w:szCs w:val="24"/>
              </w:rPr>
              <w:t>в</w:t>
            </w:r>
            <w:r w:rsidR="003F1BA1">
              <w:rPr>
                <w:rStyle w:val="61"/>
                <w:sz w:val="24"/>
                <w:szCs w:val="24"/>
              </w:rPr>
              <w:t> </w:t>
            </w:r>
            <w:r w:rsidRPr="008F7A67">
              <w:rPr>
                <w:rStyle w:val="71"/>
                <w:sz w:val="24"/>
                <w:szCs w:val="24"/>
              </w:rPr>
              <w:t>медицинских целях</w:t>
            </w:r>
          </w:p>
        </w:tc>
      </w:tr>
      <w:tr w:rsidR="00FE32DA" w:rsidRPr="002B14D9" w14:paraId="707C1DD5" w14:textId="77777777" w:rsidTr="00825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  <w:trHeight w:hRule="exact" w:val="374"/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02539B99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  <w:lang w:val="en-US" w:eastAsia="en-US" w:bidi="en-US"/>
              </w:rPr>
              <w:t>343</w:t>
            </w:r>
          </w:p>
        </w:tc>
        <w:tc>
          <w:tcPr>
            <w:tcW w:w="9072" w:type="dxa"/>
            <w:gridSpan w:val="2"/>
            <w:shd w:val="clear" w:color="auto" w:fill="FFFFFF"/>
            <w:vAlign w:val="center"/>
          </w:tcPr>
          <w:p w14:paraId="5C84DF6C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горюче-смазочных материалов</w:t>
            </w:r>
          </w:p>
        </w:tc>
      </w:tr>
      <w:tr w:rsidR="00FE32DA" w:rsidRPr="002B14D9" w14:paraId="188913F9" w14:textId="77777777" w:rsidTr="00825D0D">
        <w:trPr>
          <w:gridAfter w:val="1"/>
          <w:wAfter w:w="40" w:type="dxa"/>
          <w:trHeight w:hRule="exact" w:val="3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1EE1C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343.2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875B9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прочих горюче-смазочных материалов</w:t>
            </w:r>
          </w:p>
        </w:tc>
      </w:tr>
      <w:tr w:rsidR="006F3650" w:rsidRPr="002B14D9" w14:paraId="3244F227" w14:textId="77777777" w:rsidTr="00825D0D"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82826" w14:textId="2667E506" w:rsidR="006F3650" w:rsidRPr="008F7A67" w:rsidRDefault="006F3650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100"/>
                <w:sz w:val="24"/>
                <w:szCs w:val="24"/>
              </w:rPr>
            </w:pPr>
            <w:r w:rsidRPr="008F7A67">
              <w:rPr>
                <w:rStyle w:val="100"/>
                <w:sz w:val="24"/>
                <w:szCs w:val="24"/>
              </w:rPr>
              <w:t>344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92674" w14:textId="13557455" w:rsidR="006F3650" w:rsidRPr="008F7A67" w:rsidRDefault="006F3650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Style w:val="61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строительных материалов</w:t>
            </w:r>
          </w:p>
        </w:tc>
      </w:tr>
      <w:tr w:rsidR="00FE32DA" w:rsidRPr="002B14D9" w14:paraId="7B1BAFA1" w14:textId="77777777" w:rsidTr="00825D0D"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00229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100"/>
                <w:sz w:val="24"/>
                <w:szCs w:val="24"/>
              </w:rPr>
              <w:t>345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BC69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мягкого инвентаря</w:t>
            </w:r>
          </w:p>
        </w:tc>
      </w:tr>
      <w:tr w:rsidR="00FE32DA" w:rsidRPr="002B14D9" w14:paraId="70ACBD14" w14:textId="77777777" w:rsidTr="00825D0D">
        <w:trPr>
          <w:gridAfter w:val="1"/>
          <w:wAfter w:w="40" w:type="dxa"/>
          <w:trHeight w:hRule="exact" w:val="3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DA920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346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E115C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прочих материальных запасов</w:t>
            </w:r>
          </w:p>
        </w:tc>
      </w:tr>
      <w:tr w:rsidR="006F3650" w:rsidRPr="002B14D9" w14:paraId="29084F5D" w14:textId="77777777" w:rsidTr="00825D0D">
        <w:trPr>
          <w:gridAfter w:val="1"/>
          <w:wAfter w:w="40" w:type="dxa"/>
          <w:trHeight w:hRule="exact" w:val="6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1F74F" w14:textId="55C14EBC" w:rsidR="006F3650" w:rsidRPr="008F7A67" w:rsidRDefault="006F3650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Style w:val="71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347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97487" w14:textId="7BE841B0" w:rsidR="006F3650" w:rsidRPr="008F7A67" w:rsidRDefault="00090E1D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Style w:val="61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материальных запасов для целей капитальных вложений</w:t>
            </w:r>
          </w:p>
        </w:tc>
      </w:tr>
      <w:tr w:rsidR="00FE32DA" w:rsidRPr="002B14D9" w14:paraId="0B3030BF" w14:textId="77777777" w:rsidTr="00825D0D">
        <w:trPr>
          <w:gridAfter w:val="1"/>
          <w:wAfter w:w="40" w:type="dxa"/>
          <w:trHeight w:hRule="exact" w:val="6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E8D1F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349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8A49E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FE32DA" w:rsidRPr="002B14D9" w14:paraId="253A55FD" w14:textId="77777777" w:rsidTr="00825D0D">
        <w:trPr>
          <w:gridAfter w:val="1"/>
          <w:wAfter w:w="40" w:type="dxa"/>
          <w:trHeight w:hRule="exact" w:val="3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ABFB7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500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9AF63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Поступление финансовых активов</w:t>
            </w:r>
          </w:p>
        </w:tc>
      </w:tr>
      <w:tr w:rsidR="00FE32DA" w:rsidRPr="002B14D9" w14:paraId="189BAD89" w14:textId="77777777" w:rsidTr="00825D0D">
        <w:trPr>
          <w:gridAfter w:val="1"/>
          <w:wAfter w:w="40" w:type="dxa"/>
          <w:trHeight w:hRule="exact" w:val="3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18966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530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0FAA0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Увеличение стоимости акций и иных форм участия в капитале</w:t>
            </w:r>
          </w:p>
        </w:tc>
      </w:tr>
      <w:tr w:rsidR="00FE32DA" w:rsidRPr="00123D02" w14:paraId="169115E8" w14:textId="77777777" w:rsidTr="00825D0D">
        <w:trPr>
          <w:gridAfter w:val="1"/>
          <w:wAfter w:w="40" w:type="dxa"/>
          <w:trHeight w:hRule="exact" w:val="3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D1958" w14:textId="77777777" w:rsidR="00FE32DA" w:rsidRPr="008F7A67" w:rsidRDefault="00233153" w:rsidP="008F7A67">
            <w:pPr>
              <w:pStyle w:val="14"/>
              <w:shd w:val="clear" w:color="auto" w:fill="auto"/>
              <w:spacing w:before="0" w:after="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71"/>
                <w:sz w:val="24"/>
                <w:szCs w:val="24"/>
              </w:rPr>
              <w:t>999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1FDC4" w14:textId="77777777" w:rsidR="00FE32DA" w:rsidRPr="008F7A67" w:rsidRDefault="00233153" w:rsidP="003F1BA1">
            <w:pPr>
              <w:pStyle w:val="14"/>
              <w:shd w:val="clear" w:color="auto" w:fill="auto"/>
              <w:spacing w:before="0" w:after="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7A67">
              <w:rPr>
                <w:rStyle w:val="61"/>
                <w:sz w:val="24"/>
                <w:szCs w:val="24"/>
              </w:rPr>
              <w:t>Условно утвержденные расходы</w:t>
            </w:r>
          </w:p>
        </w:tc>
      </w:tr>
    </w:tbl>
    <w:p w14:paraId="0890643A" w14:textId="77777777" w:rsidR="00FE32DA" w:rsidRPr="00123D02" w:rsidRDefault="00FE32DA" w:rsidP="00FD4D86">
      <w:pPr>
        <w:ind w:firstLine="709"/>
      </w:pPr>
    </w:p>
    <w:sectPr w:rsidR="00FE32DA" w:rsidRPr="00123D02">
      <w:headerReference w:type="even" r:id="rId14"/>
      <w:headerReference w:type="default" r:id="rId15"/>
      <w:pgSz w:w="11909" w:h="16838"/>
      <w:pgMar w:top="1239" w:right="1049" w:bottom="884" w:left="1049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5AD6" w14:textId="77777777" w:rsidR="00D01883" w:rsidRDefault="00D01883">
      <w:r>
        <w:separator/>
      </w:r>
    </w:p>
  </w:endnote>
  <w:endnote w:type="continuationSeparator" w:id="0">
    <w:p w14:paraId="5272C402" w14:textId="77777777" w:rsidR="00D01883" w:rsidRDefault="00D0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0537" w14:textId="77777777" w:rsidR="00D01883" w:rsidRDefault="00D01883"/>
  </w:footnote>
  <w:footnote w:type="continuationSeparator" w:id="0">
    <w:p w14:paraId="05930D32" w14:textId="77777777" w:rsidR="00D01883" w:rsidRDefault="00D01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7055" w14:textId="77777777" w:rsidR="00FB0356" w:rsidRDefault="00FB03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 wp14:anchorId="5B10296B" wp14:editId="1611DE58">
              <wp:simplePos x="0" y="0"/>
              <wp:positionH relativeFrom="page">
                <wp:posOffset>3822065</wp:posOffset>
              </wp:positionH>
              <wp:positionV relativeFrom="page">
                <wp:posOffset>509270</wp:posOffset>
              </wp:positionV>
              <wp:extent cx="114935" cy="116840"/>
              <wp:effectExtent l="2540" t="4445" r="0" b="0"/>
              <wp:wrapNone/>
              <wp:docPr id="2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C1D7E" w14:textId="77777777" w:rsidR="00FB0356" w:rsidRDefault="00FB035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12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0296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00.95pt;margin-top:40.1pt;width:9.05pt;height:9.2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" filled="f" stroked="f">
              <v:textbox style="mso-fit-shape-to-text:t" inset="0,0,0,0">
                <w:txbxContent>
                  <w:p w14:paraId="2F9C1D7E" w14:textId="77777777" w:rsidR="00FB0356" w:rsidRDefault="00FB035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\* MERGEFORMAT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12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7A78" w14:textId="77777777" w:rsidR="00FB0356" w:rsidRDefault="00FB03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64645A65" wp14:editId="78ECCCCC">
              <wp:simplePos x="0" y="0"/>
              <wp:positionH relativeFrom="page">
                <wp:posOffset>3822065</wp:posOffset>
              </wp:positionH>
              <wp:positionV relativeFrom="page">
                <wp:posOffset>509270</wp:posOffset>
              </wp:positionV>
              <wp:extent cx="86360" cy="116205"/>
              <wp:effectExtent l="2540" t="4445" r="1905" b="0"/>
              <wp:wrapNone/>
              <wp:docPr id="1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E4528" w14:textId="77777777" w:rsidR="00FB0356" w:rsidRDefault="00FB035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Impact75pt1pt"/>
                            </w:rPr>
                            <w:t>4</w:t>
                          </w:r>
                          <w:r>
                            <w:rPr>
                              <w:rStyle w:val="Impact75pt0pt"/>
                            </w:rPr>
                            <w:t>!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45A6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300.95pt;margin-top:40.1pt;width:6.8pt;height:9.1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" filled="f" stroked="f">
              <v:textbox style="mso-fit-shape-to-text:t" inset="0,0,0,0">
                <w:txbxContent>
                  <w:p w14:paraId="12BE4528" w14:textId="77777777" w:rsidR="00FB0356" w:rsidRDefault="00FB035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Impact75pt1pt"/>
                      </w:rPr>
                      <w:t>4</w:t>
                    </w:r>
                    <w:r>
                      <w:rPr>
                        <w:rStyle w:val="Impact75pt0pt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305F" w14:textId="51582B56" w:rsidR="00FB0356" w:rsidRPr="00621FE0" w:rsidRDefault="00FB0356" w:rsidP="00621FE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39B6" w14:textId="77777777" w:rsidR="00FB0356" w:rsidRDefault="00FB035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3DE0" w14:textId="77777777" w:rsidR="00FB0356" w:rsidRDefault="00FB035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09B7" w14:textId="77777777" w:rsidR="00FB0356" w:rsidRDefault="00FB03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5" behindDoc="1" locked="0" layoutInCell="1" allowOverlap="1" wp14:anchorId="4016626B" wp14:editId="35CA6BA1">
              <wp:simplePos x="0" y="0"/>
              <wp:positionH relativeFrom="page">
                <wp:posOffset>3822065</wp:posOffset>
              </wp:positionH>
              <wp:positionV relativeFrom="page">
                <wp:posOffset>509270</wp:posOffset>
              </wp:positionV>
              <wp:extent cx="113030" cy="82550"/>
              <wp:effectExtent l="2540" t="4445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31B8B" w14:textId="77777777" w:rsidR="00FB0356" w:rsidRDefault="00FB035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14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6626B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00.95pt;margin-top:40.1pt;width:8.9pt;height:6.5pt;z-index:-18874402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" filled="f" stroked="f">
              <v:textbox style="mso-fit-shape-to-text:t" inset="0,0,0,0">
                <w:txbxContent>
                  <w:p w14:paraId="4C031B8B" w14:textId="77777777" w:rsidR="00FB0356" w:rsidRDefault="00FB035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\* MERGEFORMAT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14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9433" w14:textId="6BCDFEE3" w:rsidR="00FB0356" w:rsidRDefault="00FB035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9A5"/>
    <w:multiLevelType w:val="multilevel"/>
    <w:tmpl w:val="EAD0C018"/>
    <w:lvl w:ilvl="0">
      <w:start w:val="9"/>
      <w:numFmt w:val="decimal"/>
      <w:lvlText w:val="2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B00A4"/>
    <w:multiLevelType w:val="multilevel"/>
    <w:tmpl w:val="7C483EAA"/>
    <w:lvl w:ilvl="0">
      <w:start w:val="226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999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51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91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67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843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83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159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992" w:hanging="1800"/>
      </w:pPr>
      <w:rPr>
        <w:rFonts w:hint="default"/>
        <w:color w:val="000000"/>
      </w:rPr>
    </w:lvl>
  </w:abstractNum>
  <w:abstractNum w:abstractNumId="2" w15:restartNumberingAfterBreak="0">
    <w:nsid w:val="09215CCC"/>
    <w:multiLevelType w:val="multilevel"/>
    <w:tmpl w:val="7DC6A334"/>
    <w:lvl w:ilvl="0">
      <w:start w:val="9"/>
      <w:numFmt w:val="decimal"/>
      <w:lvlText w:val="2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B5B56"/>
    <w:multiLevelType w:val="multilevel"/>
    <w:tmpl w:val="78A023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8377B"/>
    <w:multiLevelType w:val="multilevel"/>
    <w:tmpl w:val="45F2C322"/>
    <w:lvl w:ilvl="0">
      <w:start w:val="251"/>
      <w:numFmt w:val="decimal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059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4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23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6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83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7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14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3232" w:hanging="2160"/>
      </w:pPr>
      <w:rPr>
        <w:rFonts w:hint="default"/>
        <w:color w:val="000000"/>
      </w:rPr>
    </w:lvl>
  </w:abstractNum>
  <w:abstractNum w:abstractNumId="5" w15:restartNumberingAfterBreak="0">
    <w:nsid w:val="1A137641"/>
    <w:multiLevelType w:val="multilevel"/>
    <w:tmpl w:val="B91E632A"/>
    <w:lvl w:ilvl="0">
      <w:start w:val="1"/>
      <w:numFmt w:val="decimal"/>
      <w:lvlText w:val="3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FC3E4C"/>
    <w:multiLevelType w:val="multilevel"/>
    <w:tmpl w:val="496AB3EE"/>
    <w:lvl w:ilvl="0">
      <w:start w:val="2"/>
      <w:numFmt w:val="decimal"/>
      <w:lvlText w:val="2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431789"/>
    <w:multiLevelType w:val="multilevel"/>
    <w:tmpl w:val="26D2BDE6"/>
    <w:lvl w:ilvl="0">
      <w:start w:val="1"/>
      <w:numFmt w:val="decimal"/>
      <w:lvlText w:val="2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057F2"/>
    <w:multiLevelType w:val="multilevel"/>
    <w:tmpl w:val="4404DA5A"/>
    <w:lvl w:ilvl="0">
      <w:start w:val="3"/>
      <w:numFmt w:val="decimal"/>
      <w:lvlText w:val="2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00219B"/>
    <w:multiLevelType w:val="multilevel"/>
    <w:tmpl w:val="C950BB80"/>
    <w:lvl w:ilvl="0">
      <w:start w:val="1"/>
      <w:numFmt w:val="decimal"/>
      <w:lvlText w:val="2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5F002E"/>
    <w:multiLevelType w:val="hybridMultilevel"/>
    <w:tmpl w:val="79D8E718"/>
    <w:lvl w:ilvl="0" w:tplc="AB5A16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7629A9"/>
    <w:multiLevelType w:val="multilevel"/>
    <w:tmpl w:val="C3A0539C"/>
    <w:lvl w:ilvl="0">
      <w:start w:val="29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D332AB"/>
    <w:multiLevelType w:val="multilevel"/>
    <w:tmpl w:val="EBE2E93C"/>
    <w:lvl w:ilvl="0">
      <w:start w:val="1"/>
      <w:numFmt w:val="decimal"/>
      <w:lvlText w:val="2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BF36EC"/>
    <w:multiLevelType w:val="multilevel"/>
    <w:tmpl w:val="6C4C421E"/>
    <w:lvl w:ilvl="0">
      <w:start w:val="7"/>
      <w:numFmt w:val="decimal"/>
      <w:lvlText w:val="2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0B79FB"/>
    <w:multiLevelType w:val="multilevel"/>
    <w:tmpl w:val="03C61E7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2E201A"/>
    <w:multiLevelType w:val="multilevel"/>
    <w:tmpl w:val="6060E1E2"/>
    <w:lvl w:ilvl="0">
      <w:start w:val="3"/>
      <w:numFmt w:val="decimal"/>
      <w:lvlText w:val="2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7B318A"/>
    <w:multiLevelType w:val="multilevel"/>
    <w:tmpl w:val="789EBD2E"/>
    <w:lvl w:ilvl="0">
      <w:start w:val="9"/>
      <w:numFmt w:val="decimal"/>
      <w:lvlText w:val="2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740427"/>
    <w:multiLevelType w:val="multilevel"/>
    <w:tmpl w:val="D600693E"/>
    <w:lvl w:ilvl="0">
      <w:start w:val="7"/>
      <w:numFmt w:val="decimal"/>
      <w:lvlText w:val="226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8D23EC"/>
    <w:multiLevelType w:val="multilevel"/>
    <w:tmpl w:val="8A566CDC"/>
    <w:lvl w:ilvl="0">
      <w:start w:val="22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714161"/>
    <w:multiLevelType w:val="multilevel"/>
    <w:tmpl w:val="D7FA3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506DE9"/>
    <w:multiLevelType w:val="multilevel"/>
    <w:tmpl w:val="810ACBD0"/>
    <w:lvl w:ilvl="0">
      <w:start w:val="22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1A62C9A"/>
    <w:multiLevelType w:val="hybridMultilevel"/>
    <w:tmpl w:val="0D1439C0"/>
    <w:lvl w:ilvl="0" w:tplc="63620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50C8F"/>
    <w:multiLevelType w:val="multilevel"/>
    <w:tmpl w:val="14BE03C4"/>
    <w:lvl w:ilvl="0">
      <w:start w:val="6"/>
      <w:numFmt w:val="decimal"/>
      <w:lvlText w:val="225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816266"/>
    <w:multiLevelType w:val="multilevel"/>
    <w:tmpl w:val="6EC02642"/>
    <w:lvl w:ilvl="0">
      <w:start w:val="1"/>
      <w:numFmt w:val="decimal"/>
      <w:lvlText w:val="3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692897"/>
    <w:multiLevelType w:val="multilevel"/>
    <w:tmpl w:val="A62084C0"/>
    <w:lvl w:ilvl="0">
      <w:start w:val="225"/>
      <w:numFmt w:val="decimal"/>
      <w:lvlText w:val="%1"/>
      <w:lvlJc w:val="left"/>
      <w:pPr>
        <w:ind w:left="615" w:hanging="61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104" w:hanging="61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9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18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503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8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37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62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712" w:hanging="1800"/>
      </w:pPr>
      <w:rPr>
        <w:rFonts w:hint="default"/>
        <w:color w:val="000000"/>
      </w:rPr>
    </w:lvl>
  </w:abstractNum>
  <w:abstractNum w:abstractNumId="25" w15:restartNumberingAfterBreak="0">
    <w:nsid w:val="47567B82"/>
    <w:multiLevelType w:val="multilevel"/>
    <w:tmpl w:val="F8EC2F0A"/>
    <w:lvl w:ilvl="0">
      <w:start w:val="1"/>
      <w:numFmt w:val="decimal"/>
      <w:lvlText w:val="2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4326D9"/>
    <w:multiLevelType w:val="multilevel"/>
    <w:tmpl w:val="0FAA2CD6"/>
    <w:lvl w:ilvl="0">
      <w:start w:val="1"/>
      <w:numFmt w:val="decimal"/>
      <w:lvlText w:val="2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0E0A5B"/>
    <w:multiLevelType w:val="hybridMultilevel"/>
    <w:tmpl w:val="365AA32E"/>
    <w:lvl w:ilvl="0" w:tplc="92B2382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CD843C9"/>
    <w:multiLevelType w:val="multilevel"/>
    <w:tmpl w:val="7972B08A"/>
    <w:lvl w:ilvl="0">
      <w:start w:val="22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8C1041"/>
    <w:multiLevelType w:val="multilevel"/>
    <w:tmpl w:val="6D12A33E"/>
    <w:lvl w:ilvl="0">
      <w:start w:val="251"/>
      <w:numFmt w:val="decimal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384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30" w15:restartNumberingAfterBreak="0">
    <w:nsid w:val="5A5363AB"/>
    <w:multiLevelType w:val="multilevel"/>
    <w:tmpl w:val="E702F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F71A6D"/>
    <w:multiLevelType w:val="multilevel"/>
    <w:tmpl w:val="042457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29151A"/>
    <w:multiLevelType w:val="multilevel"/>
    <w:tmpl w:val="5344BF96"/>
    <w:lvl w:ilvl="0">
      <w:start w:val="1"/>
      <w:numFmt w:val="decimal"/>
      <w:lvlText w:val="2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EF7C10"/>
    <w:multiLevelType w:val="multilevel"/>
    <w:tmpl w:val="A7224242"/>
    <w:lvl w:ilvl="0">
      <w:start w:val="10"/>
      <w:numFmt w:val="decimal"/>
      <w:lvlText w:val="226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2B1953"/>
    <w:multiLevelType w:val="multilevel"/>
    <w:tmpl w:val="6B9CBCD6"/>
    <w:lvl w:ilvl="0">
      <w:start w:val="8"/>
      <w:numFmt w:val="decimal"/>
      <w:lvlText w:val="2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AA01D9"/>
    <w:multiLevelType w:val="multilevel"/>
    <w:tmpl w:val="424496DC"/>
    <w:lvl w:ilvl="0">
      <w:start w:val="1"/>
      <w:numFmt w:val="decimal"/>
      <w:lvlText w:val="2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7E09AE"/>
    <w:multiLevelType w:val="multilevel"/>
    <w:tmpl w:val="2B6ACB56"/>
    <w:lvl w:ilvl="0">
      <w:start w:val="226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00157F"/>
    <w:multiLevelType w:val="multilevel"/>
    <w:tmpl w:val="A2FAFC5E"/>
    <w:lvl w:ilvl="0">
      <w:start w:val="1"/>
      <w:numFmt w:val="decimal"/>
      <w:lvlText w:val="2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BA7D54"/>
    <w:multiLevelType w:val="multilevel"/>
    <w:tmpl w:val="C03648E4"/>
    <w:lvl w:ilvl="0">
      <w:start w:val="5"/>
      <w:numFmt w:val="decimal"/>
      <w:lvlText w:val="2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C90372"/>
    <w:multiLevelType w:val="multilevel"/>
    <w:tmpl w:val="99BEB99A"/>
    <w:lvl w:ilvl="0">
      <w:start w:val="22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6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40" w15:restartNumberingAfterBreak="0">
    <w:nsid w:val="7DE87E73"/>
    <w:multiLevelType w:val="multilevel"/>
    <w:tmpl w:val="CD4447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1A064E"/>
    <w:multiLevelType w:val="multilevel"/>
    <w:tmpl w:val="0C5EED96"/>
    <w:lvl w:ilvl="0">
      <w:start w:val="225"/>
      <w:numFmt w:val="decimal"/>
      <w:lvlText w:val="%1"/>
      <w:lvlJc w:val="left"/>
      <w:pPr>
        <w:ind w:left="735" w:hanging="735"/>
      </w:pPr>
      <w:rPr>
        <w:rFonts w:hint="default"/>
        <w:color w:val="000000"/>
      </w:rPr>
    </w:lvl>
    <w:lvl w:ilvl="1">
      <w:start w:val="4"/>
      <w:numFmt w:val="decimalZero"/>
      <w:lvlText w:val="%1.%2"/>
      <w:lvlJc w:val="left"/>
      <w:pPr>
        <w:ind w:left="3885" w:hanging="7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035" w:hanging="73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185" w:hanging="73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3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03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38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000" w:hanging="1800"/>
      </w:pPr>
      <w:rPr>
        <w:rFonts w:hint="default"/>
        <w:color w:val="000000"/>
      </w:rPr>
    </w:lvl>
  </w:abstractNum>
  <w:num w:numId="1" w16cid:durableId="1400060066">
    <w:abstractNumId w:val="19"/>
  </w:num>
  <w:num w:numId="2" w16cid:durableId="740181521">
    <w:abstractNumId w:val="14"/>
  </w:num>
  <w:num w:numId="3" w16cid:durableId="1139616523">
    <w:abstractNumId w:val="31"/>
  </w:num>
  <w:num w:numId="4" w16cid:durableId="2048678098">
    <w:abstractNumId w:val="30"/>
  </w:num>
  <w:num w:numId="5" w16cid:durableId="1157843765">
    <w:abstractNumId w:val="3"/>
  </w:num>
  <w:num w:numId="6" w16cid:durableId="595795992">
    <w:abstractNumId w:val="25"/>
  </w:num>
  <w:num w:numId="7" w16cid:durableId="1090735045">
    <w:abstractNumId w:val="38"/>
  </w:num>
  <w:num w:numId="8" w16cid:durableId="1870489674">
    <w:abstractNumId w:val="34"/>
  </w:num>
  <w:num w:numId="9" w16cid:durableId="2098164906">
    <w:abstractNumId w:val="35"/>
  </w:num>
  <w:num w:numId="10" w16cid:durableId="2111074546">
    <w:abstractNumId w:val="0"/>
  </w:num>
  <w:num w:numId="11" w16cid:durableId="653022473">
    <w:abstractNumId w:val="2"/>
  </w:num>
  <w:num w:numId="12" w16cid:durableId="1806577640">
    <w:abstractNumId w:val="16"/>
  </w:num>
  <w:num w:numId="13" w16cid:durableId="1652638573">
    <w:abstractNumId w:val="9"/>
  </w:num>
  <w:num w:numId="14" w16cid:durableId="815297157">
    <w:abstractNumId w:val="26"/>
  </w:num>
  <w:num w:numId="15" w16cid:durableId="1401756311">
    <w:abstractNumId w:val="22"/>
  </w:num>
  <w:num w:numId="16" w16cid:durableId="860817864">
    <w:abstractNumId w:val="32"/>
  </w:num>
  <w:num w:numId="17" w16cid:durableId="737938585">
    <w:abstractNumId w:val="13"/>
  </w:num>
  <w:num w:numId="18" w16cid:durableId="1917130003">
    <w:abstractNumId w:val="33"/>
  </w:num>
  <w:num w:numId="19" w16cid:durableId="452943976">
    <w:abstractNumId w:val="17"/>
  </w:num>
  <w:num w:numId="20" w16cid:durableId="1480423121">
    <w:abstractNumId w:val="37"/>
  </w:num>
  <w:num w:numId="21" w16cid:durableId="1216702625">
    <w:abstractNumId w:val="15"/>
  </w:num>
  <w:num w:numId="22" w16cid:durableId="1474057480">
    <w:abstractNumId w:val="12"/>
  </w:num>
  <w:num w:numId="23" w16cid:durableId="2004234110">
    <w:abstractNumId w:val="8"/>
  </w:num>
  <w:num w:numId="24" w16cid:durableId="174004591">
    <w:abstractNumId w:val="11"/>
  </w:num>
  <w:num w:numId="25" w16cid:durableId="472139671">
    <w:abstractNumId w:val="40"/>
  </w:num>
  <w:num w:numId="26" w16cid:durableId="1866361287">
    <w:abstractNumId w:val="23"/>
  </w:num>
  <w:num w:numId="27" w16cid:durableId="320155883">
    <w:abstractNumId w:val="5"/>
  </w:num>
  <w:num w:numId="28" w16cid:durableId="168644107">
    <w:abstractNumId w:val="18"/>
  </w:num>
  <w:num w:numId="29" w16cid:durableId="136261175">
    <w:abstractNumId w:val="7"/>
  </w:num>
  <w:num w:numId="30" w16cid:durableId="920723682">
    <w:abstractNumId w:val="6"/>
  </w:num>
  <w:num w:numId="31" w16cid:durableId="1929730799">
    <w:abstractNumId w:val="28"/>
  </w:num>
  <w:num w:numId="32" w16cid:durableId="612051754">
    <w:abstractNumId w:val="36"/>
  </w:num>
  <w:num w:numId="33" w16cid:durableId="727917978">
    <w:abstractNumId w:val="24"/>
  </w:num>
  <w:num w:numId="34" w16cid:durableId="1511212351">
    <w:abstractNumId w:val="41"/>
  </w:num>
  <w:num w:numId="35" w16cid:durableId="1064330152">
    <w:abstractNumId w:val="1"/>
  </w:num>
  <w:num w:numId="36" w16cid:durableId="415984256">
    <w:abstractNumId w:val="39"/>
  </w:num>
  <w:num w:numId="37" w16cid:durableId="1168865881">
    <w:abstractNumId w:val="20"/>
  </w:num>
  <w:num w:numId="38" w16cid:durableId="1120148118">
    <w:abstractNumId w:val="29"/>
  </w:num>
  <w:num w:numId="39" w16cid:durableId="1084182753">
    <w:abstractNumId w:val="4"/>
  </w:num>
  <w:num w:numId="40" w16cid:durableId="327635086">
    <w:abstractNumId w:val="21"/>
  </w:num>
  <w:num w:numId="41" w16cid:durableId="1209105822">
    <w:abstractNumId w:val="27"/>
  </w:num>
  <w:num w:numId="42" w16cid:durableId="1436747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DA"/>
    <w:rsid w:val="00000BFC"/>
    <w:rsid w:val="00004C03"/>
    <w:rsid w:val="00010B38"/>
    <w:rsid w:val="00013A74"/>
    <w:rsid w:val="000140C8"/>
    <w:rsid w:val="000142DD"/>
    <w:rsid w:val="000152AF"/>
    <w:rsid w:val="00016EFD"/>
    <w:rsid w:val="00017948"/>
    <w:rsid w:val="00021965"/>
    <w:rsid w:val="00032A8D"/>
    <w:rsid w:val="00035DB7"/>
    <w:rsid w:val="00037313"/>
    <w:rsid w:val="000404CB"/>
    <w:rsid w:val="00043A83"/>
    <w:rsid w:val="00046F9E"/>
    <w:rsid w:val="00053DE2"/>
    <w:rsid w:val="00055F35"/>
    <w:rsid w:val="000602F0"/>
    <w:rsid w:val="00060B4B"/>
    <w:rsid w:val="0006463D"/>
    <w:rsid w:val="00064A93"/>
    <w:rsid w:val="0006508B"/>
    <w:rsid w:val="00065AB7"/>
    <w:rsid w:val="00066D58"/>
    <w:rsid w:val="0006782B"/>
    <w:rsid w:val="0007204A"/>
    <w:rsid w:val="000733F2"/>
    <w:rsid w:val="00080345"/>
    <w:rsid w:val="00081BEC"/>
    <w:rsid w:val="00085CCC"/>
    <w:rsid w:val="00090E1D"/>
    <w:rsid w:val="00091549"/>
    <w:rsid w:val="000926B7"/>
    <w:rsid w:val="0009432C"/>
    <w:rsid w:val="00096A65"/>
    <w:rsid w:val="000A0E89"/>
    <w:rsid w:val="000A1584"/>
    <w:rsid w:val="000A16FA"/>
    <w:rsid w:val="000A2361"/>
    <w:rsid w:val="000A2EBB"/>
    <w:rsid w:val="000A30BF"/>
    <w:rsid w:val="000B278B"/>
    <w:rsid w:val="000B6B26"/>
    <w:rsid w:val="000C2FA5"/>
    <w:rsid w:val="000C54D6"/>
    <w:rsid w:val="000C5B1C"/>
    <w:rsid w:val="000C6B4D"/>
    <w:rsid w:val="000C7301"/>
    <w:rsid w:val="000C784F"/>
    <w:rsid w:val="000D002B"/>
    <w:rsid w:val="000D0999"/>
    <w:rsid w:val="000D60DC"/>
    <w:rsid w:val="000E0710"/>
    <w:rsid w:val="000E1D0B"/>
    <w:rsid w:val="000E25CB"/>
    <w:rsid w:val="000E4606"/>
    <w:rsid w:val="000E4805"/>
    <w:rsid w:val="000F6976"/>
    <w:rsid w:val="000F721E"/>
    <w:rsid w:val="001013BA"/>
    <w:rsid w:val="00107FD5"/>
    <w:rsid w:val="00110891"/>
    <w:rsid w:val="00112396"/>
    <w:rsid w:val="00114E32"/>
    <w:rsid w:val="00115371"/>
    <w:rsid w:val="00121E36"/>
    <w:rsid w:val="00122AD5"/>
    <w:rsid w:val="00122F7B"/>
    <w:rsid w:val="00123D02"/>
    <w:rsid w:val="001274A3"/>
    <w:rsid w:val="00130B9E"/>
    <w:rsid w:val="001314CA"/>
    <w:rsid w:val="00134D86"/>
    <w:rsid w:val="00135438"/>
    <w:rsid w:val="00137119"/>
    <w:rsid w:val="001418DF"/>
    <w:rsid w:val="00142E86"/>
    <w:rsid w:val="00144934"/>
    <w:rsid w:val="00144DF5"/>
    <w:rsid w:val="00146256"/>
    <w:rsid w:val="00146D5A"/>
    <w:rsid w:val="001473C9"/>
    <w:rsid w:val="00160F8D"/>
    <w:rsid w:val="00163B8D"/>
    <w:rsid w:val="00165E30"/>
    <w:rsid w:val="00171A3B"/>
    <w:rsid w:val="0017208B"/>
    <w:rsid w:val="001742BC"/>
    <w:rsid w:val="00177C85"/>
    <w:rsid w:val="00192B9C"/>
    <w:rsid w:val="0019404F"/>
    <w:rsid w:val="001A55D7"/>
    <w:rsid w:val="001A6399"/>
    <w:rsid w:val="001A754D"/>
    <w:rsid w:val="001A75B2"/>
    <w:rsid w:val="001B14BB"/>
    <w:rsid w:val="001C0593"/>
    <w:rsid w:val="001C1390"/>
    <w:rsid w:val="001C152C"/>
    <w:rsid w:val="001C2236"/>
    <w:rsid w:val="001C36B2"/>
    <w:rsid w:val="001C4003"/>
    <w:rsid w:val="001D1DB9"/>
    <w:rsid w:val="001D30D0"/>
    <w:rsid w:val="001D4D79"/>
    <w:rsid w:val="001D611D"/>
    <w:rsid w:val="001E00AB"/>
    <w:rsid w:val="001E28AD"/>
    <w:rsid w:val="001E324D"/>
    <w:rsid w:val="001E509F"/>
    <w:rsid w:val="001E770E"/>
    <w:rsid w:val="001F4BDA"/>
    <w:rsid w:val="001F51C3"/>
    <w:rsid w:val="00206AF8"/>
    <w:rsid w:val="00207305"/>
    <w:rsid w:val="0021227B"/>
    <w:rsid w:val="00214FA6"/>
    <w:rsid w:val="002173C5"/>
    <w:rsid w:val="002175E4"/>
    <w:rsid w:val="00221E87"/>
    <w:rsid w:val="00223484"/>
    <w:rsid w:val="002260E6"/>
    <w:rsid w:val="00226812"/>
    <w:rsid w:val="002270D1"/>
    <w:rsid w:val="00227372"/>
    <w:rsid w:val="00233153"/>
    <w:rsid w:val="00236CCF"/>
    <w:rsid w:val="00240DA3"/>
    <w:rsid w:val="00242002"/>
    <w:rsid w:val="00250DA8"/>
    <w:rsid w:val="002570EB"/>
    <w:rsid w:val="00261B70"/>
    <w:rsid w:val="00262619"/>
    <w:rsid w:val="00267984"/>
    <w:rsid w:val="00272DAF"/>
    <w:rsid w:val="002753F4"/>
    <w:rsid w:val="00275E9D"/>
    <w:rsid w:val="00276666"/>
    <w:rsid w:val="00280AFD"/>
    <w:rsid w:val="00284580"/>
    <w:rsid w:val="002954CC"/>
    <w:rsid w:val="002A646F"/>
    <w:rsid w:val="002A7921"/>
    <w:rsid w:val="002B14D9"/>
    <w:rsid w:val="002B43BB"/>
    <w:rsid w:val="002C2C4F"/>
    <w:rsid w:val="002C4E18"/>
    <w:rsid w:val="002C50E7"/>
    <w:rsid w:val="002C68AF"/>
    <w:rsid w:val="002D0E4A"/>
    <w:rsid w:val="002E1066"/>
    <w:rsid w:val="002E1AB4"/>
    <w:rsid w:val="002E1B19"/>
    <w:rsid w:val="002E2422"/>
    <w:rsid w:val="002E33AA"/>
    <w:rsid w:val="002E33B4"/>
    <w:rsid w:val="002E3639"/>
    <w:rsid w:val="002F029A"/>
    <w:rsid w:val="002F127D"/>
    <w:rsid w:val="002F258C"/>
    <w:rsid w:val="002F5AA0"/>
    <w:rsid w:val="002F7DBA"/>
    <w:rsid w:val="003071D2"/>
    <w:rsid w:val="00311BF9"/>
    <w:rsid w:val="00313000"/>
    <w:rsid w:val="00313B1F"/>
    <w:rsid w:val="003162C3"/>
    <w:rsid w:val="003166F2"/>
    <w:rsid w:val="00320F1A"/>
    <w:rsid w:val="00321CB8"/>
    <w:rsid w:val="0032205A"/>
    <w:rsid w:val="003221CD"/>
    <w:rsid w:val="00323107"/>
    <w:rsid w:val="00323463"/>
    <w:rsid w:val="003256E3"/>
    <w:rsid w:val="003269D9"/>
    <w:rsid w:val="00333839"/>
    <w:rsid w:val="00337851"/>
    <w:rsid w:val="003425AD"/>
    <w:rsid w:val="00344954"/>
    <w:rsid w:val="003500FB"/>
    <w:rsid w:val="00352E6E"/>
    <w:rsid w:val="00354CAE"/>
    <w:rsid w:val="003720EA"/>
    <w:rsid w:val="0037391C"/>
    <w:rsid w:val="00374F39"/>
    <w:rsid w:val="00375761"/>
    <w:rsid w:val="003778ED"/>
    <w:rsid w:val="00383A12"/>
    <w:rsid w:val="00385DE7"/>
    <w:rsid w:val="003878F6"/>
    <w:rsid w:val="003A15A8"/>
    <w:rsid w:val="003B0286"/>
    <w:rsid w:val="003B07AB"/>
    <w:rsid w:val="003B257F"/>
    <w:rsid w:val="003B3B0E"/>
    <w:rsid w:val="003B4889"/>
    <w:rsid w:val="003B5EC5"/>
    <w:rsid w:val="003B5F12"/>
    <w:rsid w:val="003B7478"/>
    <w:rsid w:val="003C4A04"/>
    <w:rsid w:val="003C6923"/>
    <w:rsid w:val="003D014D"/>
    <w:rsid w:val="003D38A4"/>
    <w:rsid w:val="003D3FA1"/>
    <w:rsid w:val="003D7467"/>
    <w:rsid w:val="003D76AE"/>
    <w:rsid w:val="003E1E94"/>
    <w:rsid w:val="003E4AA1"/>
    <w:rsid w:val="003E5A13"/>
    <w:rsid w:val="003E6363"/>
    <w:rsid w:val="003F0C49"/>
    <w:rsid w:val="003F1BA1"/>
    <w:rsid w:val="003F35C3"/>
    <w:rsid w:val="003F3DE9"/>
    <w:rsid w:val="00403F14"/>
    <w:rsid w:val="00404D89"/>
    <w:rsid w:val="00406093"/>
    <w:rsid w:val="0041362E"/>
    <w:rsid w:val="00420F93"/>
    <w:rsid w:val="0042240A"/>
    <w:rsid w:val="00422E31"/>
    <w:rsid w:val="004245B6"/>
    <w:rsid w:val="00426B4A"/>
    <w:rsid w:val="00431B65"/>
    <w:rsid w:val="00432ACC"/>
    <w:rsid w:val="004345CD"/>
    <w:rsid w:val="00434717"/>
    <w:rsid w:val="00434DE3"/>
    <w:rsid w:val="00436DE4"/>
    <w:rsid w:val="00437FDC"/>
    <w:rsid w:val="00440B5E"/>
    <w:rsid w:val="004430E6"/>
    <w:rsid w:val="0044386E"/>
    <w:rsid w:val="00446F9B"/>
    <w:rsid w:val="00447765"/>
    <w:rsid w:val="0045565A"/>
    <w:rsid w:val="0045678E"/>
    <w:rsid w:val="00456BD2"/>
    <w:rsid w:val="00463223"/>
    <w:rsid w:val="0046322F"/>
    <w:rsid w:val="00463F9C"/>
    <w:rsid w:val="00470725"/>
    <w:rsid w:val="0047080B"/>
    <w:rsid w:val="00475906"/>
    <w:rsid w:val="004803F0"/>
    <w:rsid w:val="004817D3"/>
    <w:rsid w:val="00481DFD"/>
    <w:rsid w:val="004824E7"/>
    <w:rsid w:val="00482B48"/>
    <w:rsid w:val="00490D21"/>
    <w:rsid w:val="00496269"/>
    <w:rsid w:val="004963A9"/>
    <w:rsid w:val="00496969"/>
    <w:rsid w:val="004A2A87"/>
    <w:rsid w:val="004A3DE4"/>
    <w:rsid w:val="004A616C"/>
    <w:rsid w:val="004A765A"/>
    <w:rsid w:val="004B0AB2"/>
    <w:rsid w:val="004B0D58"/>
    <w:rsid w:val="004B0DC7"/>
    <w:rsid w:val="004B3117"/>
    <w:rsid w:val="004B5FD4"/>
    <w:rsid w:val="004C09D8"/>
    <w:rsid w:val="004C654C"/>
    <w:rsid w:val="004D1A62"/>
    <w:rsid w:val="004D1E82"/>
    <w:rsid w:val="004D2265"/>
    <w:rsid w:val="004D22F0"/>
    <w:rsid w:val="004D2E8C"/>
    <w:rsid w:val="004E327C"/>
    <w:rsid w:val="004F3700"/>
    <w:rsid w:val="004F39AB"/>
    <w:rsid w:val="004F75E9"/>
    <w:rsid w:val="004F77EF"/>
    <w:rsid w:val="00500D22"/>
    <w:rsid w:val="005020D5"/>
    <w:rsid w:val="005035C9"/>
    <w:rsid w:val="00504905"/>
    <w:rsid w:val="00505904"/>
    <w:rsid w:val="005175B8"/>
    <w:rsid w:val="0052462C"/>
    <w:rsid w:val="00524D1E"/>
    <w:rsid w:val="005269D7"/>
    <w:rsid w:val="00526C24"/>
    <w:rsid w:val="00536DD1"/>
    <w:rsid w:val="005372D3"/>
    <w:rsid w:val="00537FB2"/>
    <w:rsid w:val="005401A4"/>
    <w:rsid w:val="00540730"/>
    <w:rsid w:val="00540E3F"/>
    <w:rsid w:val="00542C86"/>
    <w:rsid w:val="00543357"/>
    <w:rsid w:val="00546230"/>
    <w:rsid w:val="00554F37"/>
    <w:rsid w:val="00556D64"/>
    <w:rsid w:val="00557048"/>
    <w:rsid w:val="00562F6A"/>
    <w:rsid w:val="005646D5"/>
    <w:rsid w:val="005652AD"/>
    <w:rsid w:val="00565FB9"/>
    <w:rsid w:val="00570727"/>
    <w:rsid w:val="00574263"/>
    <w:rsid w:val="00582629"/>
    <w:rsid w:val="00583D90"/>
    <w:rsid w:val="00584942"/>
    <w:rsid w:val="0058580E"/>
    <w:rsid w:val="00597C85"/>
    <w:rsid w:val="005A0B27"/>
    <w:rsid w:val="005A65D1"/>
    <w:rsid w:val="005A76E6"/>
    <w:rsid w:val="005B08D9"/>
    <w:rsid w:val="005B1957"/>
    <w:rsid w:val="005B2785"/>
    <w:rsid w:val="005C1331"/>
    <w:rsid w:val="005C1750"/>
    <w:rsid w:val="005C27C6"/>
    <w:rsid w:val="005C6AA0"/>
    <w:rsid w:val="005D473E"/>
    <w:rsid w:val="005E1442"/>
    <w:rsid w:val="005E27B7"/>
    <w:rsid w:val="005E40BC"/>
    <w:rsid w:val="005E6C96"/>
    <w:rsid w:val="005F26A6"/>
    <w:rsid w:val="005F623F"/>
    <w:rsid w:val="005F6762"/>
    <w:rsid w:val="00602583"/>
    <w:rsid w:val="0061345A"/>
    <w:rsid w:val="00616546"/>
    <w:rsid w:val="006166F4"/>
    <w:rsid w:val="006171A0"/>
    <w:rsid w:val="00617939"/>
    <w:rsid w:val="00621FE0"/>
    <w:rsid w:val="00623F23"/>
    <w:rsid w:val="006303D8"/>
    <w:rsid w:val="00631A3C"/>
    <w:rsid w:val="0063408C"/>
    <w:rsid w:val="0063485C"/>
    <w:rsid w:val="006352C0"/>
    <w:rsid w:val="00640692"/>
    <w:rsid w:val="006407E3"/>
    <w:rsid w:val="00652D9B"/>
    <w:rsid w:val="00653942"/>
    <w:rsid w:val="00653D02"/>
    <w:rsid w:val="00654193"/>
    <w:rsid w:val="0065640F"/>
    <w:rsid w:val="00656F87"/>
    <w:rsid w:val="00665F50"/>
    <w:rsid w:val="00667BCD"/>
    <w:rsid w:val="00667F8F"/>
    <w:rsid w:val="0067138F"/>
    <w:rsid w:val="006769B7"/>
    <w:rsid w:val="006801DA"/>
    <w:rsid w:val="0068288A"/>
    <w:rsid w:val="00683406"/>
    <w:rsid w:val="00690C20"/>
    <w:rsid w:val="0069591D"/>
    <w:rsid w:val="00696287"/>
    <w:rsid w:val="00696775"/>
    <w:rsid w:val="006A1442"/>
    <w:rsid w:val="006A2856"/>
    <w:rsid w:val="006A2F54"/>
    <w:rsid w:val="006A4F29"/>
    <w:rsid w:val="006B087B"/>
    <w:rsid w:val="006B2BB8"/>
    <w:rsid w:val="006B2CBA"/>
    <w:rsid w:val="006B79EC"/>
    <w:rsid w:val="006B7BD4"/>
    <w:rsid w:val="006C1B8F"/>
    <w:rsid w:val="006D1182"/>
    <w:rsid w:val="006D3F90"/>
    <w:rsid w:val="006D5F9A"/>
    <w:rsid w:val="006E0938"/>
    <w:rsid w:val="006E2167"/>
    <w:rsid w:val="006E78A0"/>
    <w:rsid w:val="006F088F"/>
    <w:rsid w:val="006F27E3"/>
    <w:rsid w:val="006F3650"/>
    <w:rsid w:val="006F405E"/>
    <w:rsid w:val="006F5D51"/>
    <w:rsid w:val="00703E13"/>
    <w:rsid w:val="0071376F"/>
    <w:rsid w:val="00713E53"/>
    <w:rsid w:val="00715607"/>
    <w:rsid w:val="00721187"/>
    <w:rsid w:val="00726403"/>
    <w:rsid w:val="00726969"/>
    <w:rsid w:val="00734885"/>
    <w:rsid w:val="00740D79"/>
    <w:rsid w:val="0074540B"/>
    <w:rsid w:val="007503C5"/>
    <w:rsid w:val="00751592"/>
    <w:rsid w:val="00751F28"/>
    <w:rsid w:val="00752B96"/>
    <w:rsid w:val="00752C3C"/>
    <w:rsid w:val="007532E6"/>
    <w:rsid w:val="007537A4"/>
    <w:rsid w:val="00753ADC"/>
    <w:rsid w:val="00762029"/>
    <w:rsid w:val="00766DE1"/>
    <w:rsid w:val="0077141D"/>
    <w:rsid w:val="0078016C"/>
    <w:rsid w:val="00781101"/>
    <w:rsid w:val="0078137B"/>
    <w:rsid w:val="0078669A"/>
    <w:rsid w:val="00787460"/>
    <w:rsid w:val="0079143E"/>
    <w:rsid w:val="00792D30"/>
    <w:rsid w:val="00793928"/>
    <w:rsid w:val="00793DBC"/>
    <w:rsid w:val="00797360"/>
    <w:rsid w:val="00797AB9"/>
    <w:rsid w:val="00797DA1"/>
    <w:rsid w:val="007A0F55"/>
    <w:rsid w:val="007A5174"/>
    <w:rsid w:val="007A66C7"/>
    <w:rsid w:val="007B2445"/>
    <w:rsid w:val="007B3A5F"/>
    <w:rsid w:val="007C13DD"/>
    <w:rsid w:val="007C3058"/>
    <w:rsid w:val="007D4447"/>
    <w:rsid w:val="007D5478"/>
    <w:rsid w:val="007E023A"/>
    <w:rsid w:val="007E2704"/>
    <w:rsid w:val="007F1ACA"/>
    <w:rsid w:val="007F7BF8"/>
    <w:rsid w:val="008019BD"/>
    <w:rsid w:val="00802CD7"/>
    <w:rsid w:val="00805037"/>
    <w:rsid w:val="0080760A"/>
    <w:rsid w:val="00811CDC"/>
    <w:rsid w:val="00815DAA"/>
    <w:rsid w:val="00816797"/>
    <w:rsid w:val="008168FF"/>
    <w:rsid w:val="00816E2E"/>
    <w:rsid w:val="00817A32"/>
    <w:rsid w:val="00817A43"/>
    <w:rsid w:val="008200FA"/>
    <w:rsid w:val="008215E8"/>
    <w:rsid w:val="0082413B"/>
    <w:rsid w:val="00825844"/>
    <w:rsid w:val="00825D0D"/>
    <w:rsid w:val="008373E1"/>
    <w:rsid w:val="00843377"/>
    <w:rsid w:val="00844353"/>
    <w:rsid w:val="0084524F"/>
    <w:rsid w:val="00845735"/>
    <w:rsid w:val="00846191"/>
    <w:rsid w:val="00846DF2"/>
    <w:rsid w:val="00846E23"/>
    <w:rsid w:val="00846E6E"/>
    <w:rsid w:val="00850A34"/>
    <w:rsid w:val="00853C87"/>
    <w:rsid w:val="00854A51"/>
    <w:rsid w:val="0086021B"/>
    <w:rsid w:val="008614FE"/>
    <w:rsid w:val="00864D53"/>
    <w:rsid w:val="00870143"/>
    <w:rsid w:val="00870257"/>
    <w:rsid w:val="00871E80"/>
    <w:rsid w:val="00872284"/>
    <w:rsid w:val="00872B01"/>
    <w:rsid w:val="00874EAB"/>
    <w:rsid w:val="00876C38"/>
    <w:rsid w:val="0088358B"/>
    <w:rsid w:val="00883AC0"/>
    <w:rsid w:val="008979E4"/>
    <w:rsid w:val="00897D28"/>
    <w:rsid w:val="008A1B2E"/>
    <w:rsid w:val="008A69A1"/>
    <w:rsid w:val="008B01D6"/>
    <w:rsid w:val="008B2042"/>
    <w:rsid w:val="008B34C0"/>
    <w:rsid w:val="008B3EFE"/>
    <w:rsid w:val="008B4A92"/>
    <w:rsid w:val="008C0868"/>
    <w:rsid w:val="008C22FE"/>
    <w:rsid w:val="008C2DAD"/>
    <w:rsid w:val="008C4220"/>
    <w:rsid w:val="008E18C3"/>
    <w:rsid w:val="008E22AA"/>
    <w:rsid w:val="008E2B31"/>
    <w:rsid w:val="008E4C83"/>
    <w:rsid w:val="008E5F5E"/>
    <w:rsid w:val="008E6C9F"/>
    <w:rsid w:val="008F05EE"/>
    <w:rsid w:val="008F4B4A"/>
    <w:rsid w:val="008F4F09"/>
    <w:rsid w:val="008F5455"/>
    <w:rsid w:val="008F73E6"/>
    <w:rsid w:val="008F7A67"/>
    <w:rsid w:val="00906709"/>
    <w:rsid w:val="009077CB"/>
    <w:rsid w:val="0091013F"/>
    <w:rsid w:val="00911F06"/>
    <w:rsid w:val="009132DD"/>
    <w:rsid w:val="00914CD4"/>
    <w:rsid w:val="00920A22"/>
    <w:rsid w:val="00921E5A"/>
    <w:rsid w:val="00934DC2"/>
    <w:rsid w:val="00942091"/>
    <w:rsid w:val="009426EF"/>
    <w:rsid w:val="00943F04"/>
    <w:rsid w:val="009557F9"/>
    <w:rsid w:val="009710FD"/>
    <w:rsid w:val="00971969"/>
    <w:rsid w:val="009764BA"/>
    <w:rsid w:val="0098039A"/>
    <w:rsid w:val="0098277F"/>
    <w:rsid w:val="00992215"/>
    <w:rsid w:val="00992CB5"/>
    <w:rsid w:val="00997C12"/>
    <w:rsid w:val="009A4C41"/>
    <w:rsid w:val="009B08D4"/>
    <w:rsid w:val="009B4204"/>
    <w:rsid w:val="009B68FD"/>
    <w:rsid w:val="009C4AB1"/>
    <w:rsid w:val="009C4E3C"/>
    <w:rsid w:val="009C5814"/>
    <w:rsid w:val="009D2C67"/>
    <w:rsid w:val="009D34E5"/>
    <w:rsid w:val="009D778A"/>
    <w:rsid w:val="009D7AA7"/>
    <w:rsid w:val="009E31E7"/>
    <w:rsid w:val="009E575E"/>
    <w:rsid w:val="009E5E61"/>
    <w:rsid w:val="009F06DB"/>
    <w:rsid w:val="009F268F"/>
    <w:rsid w:val="00A01EA3"/>
    <w:rsid w:val="00A03F81"/>
    <w:rsid w:val="00A10256"/>
    <w:rsid w:val="00A1198C"/>
    <w:rsid w:val="00A12C82"/>
    <w:rsid w:val="00A130AA"/>
    <w:rsid w:val="00A14518"/>
    <w:rsid w:val="00A14812"/>
    <w:rsid w:val="00A20988"/>
    <w:rsid w:val="00A2186E"/>
    <w:rsid w:val="00A228A3"/>
    <w:rsid w:val="00A30721"/>
    <w:rsid w:val="00A31561"/>
    <w:rsid w:val="00A50EB7"/>
    <w:rsid w:val="00A51AF2"/>
    <w:rsid w:val="00A540C8"/>
    <w:rsid w:val="00A659AB"/>
    <w:rsid w:val="00A6776F"/>
    <w:rsid w:val="00A75948"/>
    <w:rsid w:val="00A76171"/>
    <w:rsid w:val="00A7752A"/>
    <w:rsid w:val="00A8759A"/>
    <w:rsid w:val="00A87AF2"/>
    <w:rsid w:val="00A9122D"/>
    <w:rsid w:val="00A91980"/>
    <w:rsid w:val="00A92F24"/>
    <w:rsid w:val="00A93B76"/>
    <w:rsid w:val="00A94265"/>
    <w:rsid w:val="00A95AD5"/>
    <w:rsid w:val="00A977B3"/>
    <w:rsid w:val="00A97A1E"/>
    <w:rsid w:val="00A97EC2"/>
    <w:rsid w:val="00A97F3C"/>
    <w:rsid w:val="00AA077B"/>
    <w:rsid w:val="00AA1799"/>
    <w:rsid w:val="00AA771D"/>
    <w:rsid w:val="00AB0540"/>
    <w:rsid w:val="00AB06AE"/>
    <w:rsid w:val="00AB22C0"/>
    <w:rsid w:val="00AB5137"/>
    <w:rsid w:val="00AC094B"/>
    <w:rsid w:val="00AC2984"/>
    <w:rsid w:val="00AC2E82"/>
    <w:rsid w:val="00AC381D"/>
    <w:rsid w:val="00AC5B45"/>
    <w:rsid w:val="00AD62E8"/>
    <w:rsid w:val="00AE06BE"/>
    <w:rsid w:val="00AE1B56"/>
    <w:rsid w:val="00AE21C9"/>
    <w:rsid w:val="00AE563F"/>
    <w:rsid w:val="00AF153B"/>
    <w:rsid w:val="00AF2608"/>
    <w:rsid w:val="00AF3AC8"/>
    <w:rsid w:val="00AF620C"/>
    <w:rsid w:val="00AF6E2C"/>
    <w:rsid w:val="00B005F7"/>
    <w:rsid w:val="00B040CD"/>
    <w:rsid w:val="00B04C65"/>
    <w:rsid w:val="00B0505D"/>
    <w:rsid w:val="00B15093"/>
    <w:rsid w:val="00B20003"/>
    <w:rsid w:val="00B20BD7"/>
    <w:rsid w:val="00B20CE0"/>
    <w:rsid w:val="00B231AD"/>
    <w:rsid w:val="00B275A9"/>
    <w:rsid w:val="00B3079C"/>
    <w:rsid w:val="00B3285F"/>
    <w:rsid w:val="00B340BA"/>
    <w:rsid w:val="00B35513"/>
    <w:rsid w:val="00B42236"/>
    <w:rsid w:val="00B4329E"/>
    <w:rsid w:val="00B51914"/>
    <w:rsid w:val="00B51CE6"/>
    <w:rsid w:val="00B53A4A"/>
    <w:rsid w:val="00B551FF"/>
    <w:rsid w:val="00B55703"/>
    <w:rsid w:val="00B57D1C"/>
    <w:rsid w:val="00B57E8A"/>
    <w:rsid w:val="00B61CE2"/>
    <w:rsid w:val="00B65AAC"/>
    <w:rsid w:val="00B70D1D"/>
    <w:rsid w:val="00B77471"/>
    <w:rsid w:val="00B82A12"/>
    <w:rsid w:val="00B8336B"/>
    <w:rsid w:val="00B926C1"/>
    <w:rsid w:val="00B94903"/>
    <w:rsid w:val="00B95934"/>
    <w:rsid w:val="00BA2D1F"/>
    <w:rsid w:val="00BA35A1"/>
    <w:rsid w:val="00BB3B01"/>
    <w:rsid w:val="00BB5A16"/>
    <w:rsid w:val="00BB7AAB"/>
    <w:rsid w:val="00BC1229"/>
    <w:rsid w:val="00BC1B03"/>
    <w:rsid w:val="00BC1E2F"/>
    <w:rsid w:val="00BC2BE6"/>
    <w:rsid w:val="00BC6635"/>
    <w:rsid w:val="00BD0B5C"/>
    <w:rsid w:val="00BD2C84"/>
    <w:rsid w:val="00BE1758"/>
    <w:rsid w:val="00BE39CE"/>
    <w:rsid w:val="00BF40C9"/>
    <w:rsid w:val="00BF5741"/>
    <w:rsid w:val="00BF6001"/>
    <w:rsid w:val="00C039F4"/>
    <w:rsid w:val="00C04CB3"/>
    <w:rsid w:val="00C057D1"/>
    <w:rsid w:val="00C11238"/>
    <w:rsid w:val="00C15159"/>
    <w:rsid w:val="00C17F26"/>
    <w:rsid w:val="00C2289F"/>
    <w:rsid w:val="00C2323B"/>
    <w:rsid w:val="00C33ED1"/>
    <w:rsid w:val="00C370E3"/>
    <w:rsid w:val="00C37182"/>
    <w:rsid w:val="00C428CA"/>
    <w:rsid w:val="00C43571"/>
    <w:rsid w:val="00C5117A"/>
    <w:rsid w:val="00C55715"/>
    <w:rsid w:val="00C562E7"/>
    <w:rsid w:val="00C57BD1"/>
    <w:rsid w:val="00C62B95"/>
    <w:rsid w:val="00C6364A"/>
    <w:rsid w:val="00C66655"/>
    <w:rsid w:val="00C743E0"/>
    <w:rsid w:val="00C77067"/>
    <w:rsid w:val="00C8078B"/>
    <w:rsid w:val="00C81BE0"/>
    <w:rsid w:val="00C83283"/>
    <w:rsid w:val="00C83B72"/>
    <w:rsid w:val="00C87DA9"/>
    <w:rsid w:val="00C91B32"/>
    <w:rsid w:val="00C9227C"/>
    <w:rsid w:val="00C92318"/>
    <w:rsid w:val="00C92FFA"/>
    <w:rsid w:val="00C94D3F"/>
    <w:rsid w:val="00C95224"/>
    <w:rsid w:val="00C97D5D"/>
    <w:rsid w:val="00CA2A6C"/>
    <w:rsid w:val="00CA5366"/>
    <w:rsid w:val="00CB38B4"/>
    <w:rsid w:val="00CB419E"/>
    <w:rsid w:val="00CB4F75"/>
    <w:rsid w:val="00CC0709"/>
    <w:rsid w:val="00CD0C5F"/>
    <w:rsid w:val="00CD4C1D"/>
    <w:rsid w:val="00CE0454"/>
    <w:rsid w:val="00CE309D"/>
    <w:rsid w:val="00CE5DEA"/>
    <w:rsid w:val="00CE74FD"/>
    <w:rsid w:val="00CF3F2A"/>
    <w:rsid w:val="00CF772B"/>
    <w:rsid w:val="00D01883"/>
    <w:rsid w:val="00D0342D"/>
    <w:rsid w:val="00D03743"/>
    <w:rsid w:val="00D1112F"/>
    <w:rsid w:val="00D11FC3"/>
    <w:rsid w:val="00D1487B"/>
    <w:rsid w:val="00D157C4"/>
    <w:rsid w:val="00D33CED"/>
    <w:rsid w:val="00D4160B"/>
    <w:rsid w:val="00D42097"/>
    <w:rsid w:val="00D43005"/>
    <w:rsid w:val="00D448DB"/>
    <w:rsid w:val="00D47B89"/>
    <w:rsid w:val="00D47BDB"/>
    <w:rsid w:val="00D532B7"/>
    <w:rsid w:val="00D53DED"/>
    <w:rsid w:val="00D54E50"/>
    <w:rsid w:val="00D553D0"/>
    <w:rsid w:val="00D6037E"/>
    <w:rsid w:val="00D6104C"/>
    <w:rsid w:val="00D66F30"/>
    <w:rsid w:val="00D7329E"/>
    <w:rsid w:val="00D74D63"/>
    <w:rsid w:val="00D7564E"/>
    <w:rsid w:val="00D852BB"/>
    <w:rsid w:val="00D93FC7"/>
    <w:rsid w:val="00D954AE"/>
    <w:rsid w:val="00D978BB"/>
    <w:rsid w:val="00DA01B3"/>
    <w:rsid w:val="00DA0B86"/>
    <w:rsid w:val="00DA4439"/>
    <w:rsid w:val="00DA5604"/>
    <w:rsid w:val="00DA574D"/>
    <w:rsid w:val="00DA634F"/>
    <w:rsid w:val="00DA65E0"/>
    <w:rsid w:val="00DB112E"/>
    <w:rsid w:val="00DB235E"/>
    <w:rsid w:val="00DB52F0"/>
    <w:rsid w:val="00DB5A06"/>
    <w:rsid w:val="00DB7139"/>
    <w:rsid w:val="00DC1BDA"/>
    <w:rsid w:val="00DC5DAF"/>
    <w:rsid w:val="00DD0987"/>
    <w:rsid w:val="00DD16CD"/>
    <w:rsid w:val="00DD57E1"/>
    <w:rsid w:val="00DE1B6D"/>
    <w:rsid w:val="00DE3EC9"/>
    <w:rsid w:val="00DF2C24"/>
    <w:rsid w:val="00DF368D"/>
    <w:rsid w:val="00DF4471"/>
    <w:rsid w:val="00E1154F"/>
    <w:rsid w:val="00E119CA"/>
    <w:rsid w:val="00E20CEB"/>
    <w:rsid w:val="00E22875"/>
    <w:rsid w:val="00E23D3A"/>
    <w:rsid w:val="00E23D80"/>
    <w:rsid w:val="00E24A08"/>
    <w:rsid w:val="00E26C6C"/>
    <w:rsid w:val="00E305DD"/>
    <w:rsid w:val="00E31236"/>
    <w:rsid w:val="00E35B47"/>
    <w:rsid w:val="00E36C6B"/>
    <w:rsid w:val="00E37AD4"/>
    <w:rsid w:val="00E419B0"/>
    <w:rsid w:val="00E4405A"/>
    <w:rsid w:val="00E460AD"/>
    <w:rsid w:val="00E466BE"/>
    <w:rsid w:val="00E46ED1"/>
    <w:rsid w:val="00E472A3"/>
    <w:rsid w:val="00E516A9"/>
    <w:rsid w:val="00E615BA"/>
    <w:rsid w:val="00E639B8"/>
    <w:rsid w:val="00E64AD5"/>
    <w:rsid w:val="00E7228E"/>
    <w:rsid w:val="00E87D9C"/>
    <w:rsid w:val="00E90D1F"/>
    <w:rsid w:val="00E95CB2"/>
    <w:rsid w:val="00E971DF"/>
    <w:rsid w:val="00EA4494"/>
    <w:rsid w:val="00EA68F8"/>
    <w:rsid w:val="00EB3DD3"/>
    <w:rsid w:val="00EC0F87"/>
    <w:rsid w:val="00EC19BC"/>
    <w:rsid w:val="00EC3019"/>
    <w:rsid w:val="00EC32AB"/>
    <w:rsid w:val="00EC3473"/>
    <w:rsid w:val="00EC693D"/>
    <w:rsid w:val="00EC7507"/>
    <w:rsid w:val="00ED3AF6"/>
    <w:rsid w:val="00ED402D"/>
    <w:rsid w:val="00EE022A"/>
    <w:rsid w:val="00EE136D"/>
    <w:rsid w:val="00EE2CDF"/>
    <w:rsid w:val="00EE5358"/>
    <w:rsid w:val="00EE78A4"/>
    <w:rsid w:val="00EE7C61"/>
    <w:rsid w:val="00EE7D4F"/>
    <w:rsid w:val="00EF0337"/>
    <w:rsid w:val="00EF3BFE"/>
    <w:rsid w:val="00EF4399"/>
    <w:rsid w:val="00F01B4E"/>
    <w:rsid w:val="00F048CB"/>
    <w:rsid w:val="00F06080"/>
    <w:rsid w:val="00F063AC"/>
    <w:rsid w:val="00F07C5C"/>
    <w:rsid w:val="00F11A28"/>
    <w:rsid w:val="00F16035"/>
    <w:rsid w:val="00F16927"/>
    <w:rsid w:val="00F16CB5"/>
    <w:rsid w:val="00F175E5"/>
    <w:rsid w:val="00F2090B"/>
    <w:rsid w:val="00F23B22"/>
    <w:rsid w:val="00F35B5D"/>
    <w:rsid w:val="00F35E8E"/>
    <w:rsid w:val="00F40349"/>
    <w:rsid w:val="00F41370"/>
    <w:rsid w:val="00F4649E"/>
    <w:rsid w:val="00F50319"/>
    <w:rsid w:val="00F52956"/>
    <w:rsid w:val="00F54413"/>
    <w:rsid w:val="00F62064"/>
    <w:rsid w:val="00F646A9"/>
    <w:rsid w:val="00F65158"/>
    <w:rsid w:val="00F6731C"/>
    <w:rsid w:val="00F71B38"/>
    <w:rsid w:val="00F777A2"/>
    <w:rsid w:val="00F821FA"/>
    <w:rsid w:val="00F8609E"/>
    <w:rsid w:val="00F86247"/>
    <w:rsid w:val="00F872D4"/>
    <w:rsid w:val="00F93B86"/>
    <w:rsid w:val="00F94959"/>
    <w:rsid w:val="00FA3617"/>
    <w:rsid w:val="00FA5C4C"/>
    <w:rsid w:val="00FA750A"/>
    <w:rsid w:val="00FA7BDD"/>
    <w:rsid w:val="00FB0356"/>
    <w:rsid w:val="00FB4034"/>
    <w:rsid w:val="00FB41A7"/>
    <w:rsid w:val="00FC01A1"/>
    <w:rsid w:val="00FC3CB6"/>
    <w:rsid w:val="00FD4D86"/>
    <w:rsid w:val="00FD6903"/>
    <w:rsid w:val="00FE32DA"/>
    <w:rsid w:val="00FE62F3"/>
    <w:rsid w:val="00FE6854"/>
    <w:rsid w:val="00FE6B56"/>
    <w:rsid w:val="00FF278C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E64FA"/>
  <w15:docId w15:val="{1625CC9B-D453-416B-A2E0-F58FC3E4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607"/>
  </w:style>
  <w:style w:type="paragraph" w:styleId="1">
    <w:name w:val="heading 1"/>
    <w:basedOn w:val="a"/>
    <w:next w:val="a"/>
    <w:link w:val="10"/>
    <w:uiPriority w:val="9"/>
    <w:qFormat/>
    <w:rsid w:val="0071560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60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6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6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6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6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6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23">
    <w:name w:val="Основной текст (2)"/>
    <w:basedOn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14pt">
    <w:name w:val="Заголовок №1 + Интервал 4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pt0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UnicodeMS10pt0pt">
    <w:name w:val="Колонтитул + Arial Unicode MS;10 pt;Интервал 0 pt"/>
    <w:basedOn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0pt">
    <w:name w:val="Основной текст + 11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pt">
    <w:name w:val="Основной текст + 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orbel7pt0pt">
    <w:name w:val="Колонтитул + Corbel;7 pt;Курсив;Интервал 0 pt"/>
    <w:basedOn w:val="a5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pt0">
    <w:name w:val="Колонтитул + Интервал 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Impact1pt">
    <w:name w:val="Колонтитул + Impact;Интервал 1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rialUnicodeMS85pt2pt50">
    <w:name w:val="Колонтитул + Arial Unicode MS;8;5 pt;Интервал 2 pt;Масштаб 50%"/>
    <w:basedOn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50"/>
      <w:position w:val="0"/>
      <w:sz w:val="17"/>
      <w:szCs w:val="17"/>
      <w:u w:val="none"/>
      <w:lang w:val="ru-RU" w:eastAsia="ru-RU" w:bidi="ru-RU"/>
    </w:rPr>
  </w:style>
  <w:style w:type="character" w:customStyle="1" w:styleId="4pt0pt">
    <w:name w:val="Основной текст + 4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pt0pt">
    <w:name w:val="Колонтитул + 9 pt;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1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w w:val="70"/>
      <w:sz w:val="21"/>
      <w:szCs w:val="21"/>
      <w:u w:val="none"/>
    </w:rPr>
  </w:style>
  <w:style w:type="character" w:customStyle="1" w:styleId="27">
    <w:name w:val="Заголовок №2"/>
    <w:basedOn w:val="2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7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1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</w:rPr>
  </w:style>
  <w:style w:type="character" w:customStyle="1" w:styleId="12pt0pt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0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Impact75pt1pt">
    <w:name w:val="Колонтитул + Impact;7;5 pt;Интервал 1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Impact75pt0pt">
    <w:name w:val="Колонтитул + Impact;7;5 pt;Интервал 0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pt-1pt">
    <w:name w:val="Основной текст + 10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LucidaSansUnicode20pt0pt">
    <w:name w:val="Основной текст + Lucida Sans Unicode;20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Impact7pt0pt">
    <w:name w:val="Колонтитул + Impact;7 pt;Курсив;Интервал 0 pt"/>
    <w:basedOn w:val="a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rialUnicodeMS85pt1pt50">
    <w:name w:val="Колонтитул + Arial Unicode MS;8;5 pt;Интервал 1 pt;Масштаб 50%"/>
    <w:basedOn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50"/>
      <w:position w:val="0"/>
      <w:sz w:val="17"/>
      <w:szCs w:val="17"/>
      <w:u w:val="none"/>
      <w:lang w:val="ru-RU" w:eastAsia="ru-RU" w:bidi="ru-RU"/>
    </w:rPr>
  </w:style>
  <w:style w:type="character" w:customStyle="1" w:styleId="ArialUnicodeMS85pt1pt500">
    <w:name w:val="Колонтитул + Arial Unicode MS;8;5 pt;Интервал 1 pt;Масштаб 50%"/>
    <w:basedOn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50"/>
      <w:position w:val="0"/>
      <w:sz w:val="17"/>
      <w:szCs w:val="17"/>
      <w:u w:val="none"/>
      <w:lang w:val="ru-RU" w:eastAsia="ru-RU" w:bidi="ru-RU"/>
    </w:rPr>
  </w:style>
  <w:style w:type="character" w:customStyle="1" w:styleId="ArialUnicodeMS105pt">
    <w:name w:val="Основной текст + Arial Unicode MS;10;5 pt;Полужирный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bel19pt60">
    <w:name w:val="Основной текст + Corbel;19 pt;Масштаб 60%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60"/>
      <w:position w:val="0"/>
      <w:sz w:val="38"/>
      <w:szCs w:val="38"/>
      <w:u w:val="none"/>
      <w:lang w:val="ru-RU" w:eastAsia="ru-RU" w:bidi="ru-RU"/>
    </w:rPr>
  </w:style>
  <w:style w:type="character" w:customStyle="1" w:styleId="Corbel19pt600">
    <w:name w:val="Основной текст + Corbel;19 pt;Масштаб 60%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60"/>
      <w:position w:val="0"/>
      <w:sz w:val="38"/>
      <w:szCs w:val="38"/>
      <w:u w:val="none"/>
      <w:lang w:val="ru-RU" w:eastAsia="ru-RU" w:bidi="ru-RU"/>
    </w:rPr>
  </w:style>
  <w:style w:type="character" w:customStyle="1" w:styleId="Corbel19pt601">
    <w:name w:val="Основной текст + Corbel;19 pt;Масштаб 60%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6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Impact7pt">
    <w:name w:val="Колонтитул + Impact;7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1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2">
    <w:name w:val="Основной текст + 11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rialUnicodeMS4pt0pt">
    <w:name w:val="Основной текст + Arial Unicode MS;4 pt;Интервал 0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pt1pt0">
    <w:name w:val="Основной текст + 10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5pt0pt">
    <w:name w:val="Основной текст + 4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30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LucidaSansUnicode0pt">
    <w:name w:val="Колонтитул + Lucida Sans Unicode;Интервал 0 pt"/>
    <w:basedOn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b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Impact">
    <w:name w:val="Колонтитул + Impac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hanging="1460"/>
    </w:pPr>
    <w:rPr>
      <w:rFonts w:ascii="Arial Unicode MS" w:eastAsia="Arial Unicode MS" w:hAnsi="Arial Unicode MS" w:cs="Arial Unicode MS"/>
      <w:spacing w:val="10"/>
      <w:sz w:val="18"/>
      <w:szCs w:val="1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380" w:after="360" w:line="0" w:lineRule="atLeast"/>
      <w:jc w:val="center"/>
      <w:outlineLvl w:val="0"/>
    </w:pPr>
    <w:rPr>
      <w:rFonts w:eastAsia="Times New Roman"/>
      <w:b/>
      <w:bCs/>
      <w:spacing w:val="20"/>
    </w:rPr>
  </w:style>
  <w:style w:type="paragraph" w:customStyle="1" w:styleId="14">
    <w:name w:val="Основной текст14"/>
    <w:basedOn w:val="a"/>
    <w:link w:val="a4"/>
    <w:pPr>
      <w:shd w:val="clear" w:color="auto" w:fill="FFFFFF"/>
      <w:spacing w:before="360" w:after="360" w:line="0" w:lineRule="atLeast"/>
      <w:ind w:hanging="1840"/>
      <w:jc w:val="both"/>
    </w:pPr>
    <w:rPr>
      <w:rFonts w:eastAsia="Times New Roman"/>
      <w:spacing w:val="1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eastAsia="Times New Roman"/>
      <w:spacing w:val="10"/>
      <w:sz w:val="16"/>
      <w:szCs w:val="1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240" w:line="322" w:lineRule="exact"/>
      <w:jc w:val="center"/>
    </w:pPr>
    <w:rPr>
      <w:rFonts w:eastAsia="Times New Roman"/>
      <w:b/>
      <w:bCs/>
      <w:spacing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eastAsia="Times New Roman"/>
      <w:b/>
      <w:bCs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240" w:line="0" w:lineRule="atLeast"/>
      <w:jc w:val="center"/>
      <w:outlineLvl w:val="1"/>
    </w:pPr>
    <w:rPr>
      <w:rFonts w:ascii="Impact" w:eastAsia="Impact" w:hAnsi="Impact" w:cs="Impact"/>
      <w:spacing w:val="20"/>
      <w:w w:val="70"/>
      <w:sz w:val="21"/>
      <w:szCs w:val="21"/>
    </w:rPr>
  </w:style>
  <w:style w:type="paragraph" w:styleId="ac">
    <w:name w:val="List Paragraph"/>
    <w:basedOn w:val="a"/>
    <w:uiPriority w:val="34"/>
    <w:qFormat/>
    <w:rsid w:val="001E770E"/>
    <w:pPr>
      <w:ind w:left="720"/>
      <w:contextualSpacing/>
    </w:pPr>
  </w:style>
  <w:style w:type="paragraph" w:styleId="ad">
    <w:name w:val="No Spacing"/>
    <w:uiPriority w:val="1"/>
    <w:qFormat/>
    <w:rsid w:val="007156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5607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ae">
    <w:name w:val="footer"/>
    <w:basedOn w:val="a"/>
    <w:link w:val="af"/>
    <w:uiPriority w:val="99"/>
    <w:unhideWhenUsed/>
    <w:rsid w:val="005F26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F26A6"/>
    <w:rPr>
      <w:color w:val="000000"/>
    </w:rPr>
  </w:style>
  <w:style w:type="paragraph" w:styleId="af0">
    <w:name w:val="header"/>
    <w:basedOn w:val="a"/>
    <w:link w:val="af1"/>
    <w:uiPriority w:val="99"/>
    <w:unhideWhenUsed/>
    <w:rsid w:val="005F26A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F26A6"/>
    <w:rPr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71560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560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5607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71560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1560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71560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1560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560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f2">
    <w:name w:val="caption"/>
    <w:basedOn w:val="a"/>
    <w:next w:val="a"/>
    <w:uiPriority w:val="35"/>
    <w:semiHidden/>
    <w:unhideWhenUsed/>
    <w:qFormat/>
    <w:rsid w:val="00715607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f3">
    <w:name w:val="Title"/>
    <w:basedOn w:val="a"/>
    <w:next w:val="a"/>
    <w:link w:val="af4"/>
    <w:uiPriority w:val="10"/>
    <w:qFormat/>
    <w:rsid w:val="007156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715607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7156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f6">
    <w:name w:val="Подзаголовок Знак"/>
    <w:basedOn w:val="a0"/>
    <w:link w:val="af5"/>
    <w:uiPriority w:val="11"/>
    <w:rsid w:val="00715607"/>
    <w:rPr>
      <w:rFonts w:asciiTheme="majorHAnsi" w:eastAsiaTheme="majorEastAsia" w:hAnsiTheme="majorHAnsi" w:cstheme="majorBidi"/>
    </w:rPr>
  </w:style>
  <w:style w:type="character" w:styleId="af7">
    <w:name w:val="Strong"/>
    <w:basedOn w:val="a0"/>
    <w:uiPriority w:val="22"/>
    <w:qFormat/>
    <w:rsid w:val="00715607"/>
    <w:rPr>
      <w:b/>
      <w:bCs/>
    </w:rPr>
  </w:style>
  <w:style w:type="character" w:styleId="af8">
    <w:name w:val="Emphasis"/>
    <w:basedOn w:val="a0"/>
    <w:uiPriority w:val="20"/>
    <w:qFormat/>
    <w:rsid w:val="00715607"/>
    <w:rPr>
      <w:i/>
      <w:iCs/>
    </w:rPr>
  </w:style>
  <w:style w:type="paragraph" w:styleId="28">
    <w:name w:val="Quote"/>
    <w:basedOn w:val="a"/>
    <w:next w:val="a"/>
    <w:link w:val="29"/>
    <w:uiPriority w:val="29"/>
    <w:qFormat/>
    <w:rsid w:val="00715607"/>
    <w:pPr>
      <w:spacing w:before="120"/>
      <w:ind w:left="720" w:right="720"/>
      <w:jc w:val="center"/>
    </w:pPr>
    <w:rPr>
      <w:i/>
      <w:iCs/>
    </w:rPr>
  </w:style>
  <w:style w:type="character" w:customStyle="1" w:styleId="29">
    <w:name w:val="Цитата 2 Знак"/>
    <w:basedOn w:val="a0"/>
    <w:link w:val="28"/>
    <w:uiPriority w:val="29"/>
    <w:rsid w:val="00715607"/>
    <w:rPr>
      <w:i/>
      <w:iCs/>
    </w:rPr>
  </w:style>
  <w:style w:type="paragraph" w:styleId="af9">
    <w:name w:val="Intense Quote"/>
    <w:basedOn w:val="a"/>
    <w:next w:val="a"/>
    <w:link w:val="afa"/>
    <w:uiPriority w:val="30"/>
    <w:qFormat/>
    <w:rsid w:val="0071560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fa">
    <w:name w:val="Выделенная цитата Знак"/>
    <w:basedOn w:val="a0"/>
    <w:link w:val="af9"/>
    <w:uiPriority w:val="30"/>
    <w:rsid w:val="00715607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b">
    <w:name w:val="Subtle Emphasis"/>
    <w:basedOn w:val="a0"/>
    <w:uiPriority w:val="19"/>
    <w:qFormat/>
    <w:rsid w:val="00715607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715607"/>
    <w:rPr>
      <w:b w:val="0"/>
      <w:bCs w:val="0"/>
      <w:i/>
      <w:iCs/>
      <w:color w:val="5B9BD5" w:themeColor="accent1"/>
    </w:rPr>
  </w:style>
  <w:style w:type="character" w:styleId="afd">
    <w:name w:val="Subtle Reference"/>
    <w:basedOn w:val="a0"/>
    <w:uiPriority w:val="31"/>
    <w:qFormat/>
    <w:rsid w:val="00715607"/>
    <w:rPr>
      <w:smallCaps/>
      <w:color w:val="404040" w:themeColor="text1" w:themeTint="BF"/>
      <w:u w:val="single" w:color="7F7F7F" w:themeColor="text1" w:themeTint="80"/>
    </w:rPr>
  </w:style>
  <w:style w:type="character" w:styleId="afe">
    <w:name w:val="Intense Reference"/>
    <w:basedOn w:val="a0"/>
    <w:uiPriority w:val="32"/>
    <w:qFormat/>
    <w:rsid w:val="00715607"/>
    <w:rPr>
      <w:b/>
      <w:bCs/>
      <w:smallCaps/>
      <w:color w:val="5B9BD5" w:themeColor="accent1"/>
      <w:spacing w:val="5"/>
      <w:u w:val="single"/>
    </w:rPr>
  </w:style>
  <w:style w:type="character" w:styleId="aff">
    <w:name w:val="Book Title"/>
    <w:basedOn w:val="a0"/>
    <w:uiPriority w:val="33"/>
    <w:qFormat/>
    <w:rsid w:val="00715607"/>
    <w:rPr>
      <w:b/>
      <w:bCs/>
      <w:smallCaps/>
    </w:rPr>
  </w:style>
  <w:style w:type="paragraph" w:styleId="aff0">
    <w:name w:val="TOC Heading"/>
    <w:basedOn w:val="1"/>
    <w:next w:val="a"/>
    <w:uiPriority w:val="39"/>
    <w:semiHidden/>
    <w:unhideWhenUsed/>
    <w:qFormat/>
    <w:rsid w:val="00715607"/>
    <w:pPr>
      <w:outlineLvl w:val="9"/>
    </w:pPr>
  </w:style>
  <w:style w:type="table" w:styleId="aff1">
    <w:name w:val="Table Grid"/>
    <w:basedOn w:val="a1"/>
    <w:uiPriority w:val="39"/>
    <w:rsid w:val="002C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A6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A677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4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bidi="ar-SA"/>
    </w:rPr>
  </w:style>
  <w:style w:type="paragraph" w:customStyle="1" w:styleId="ConsPlusTitle">
    <w:name w:val="ConsPlusTitle"/>
    <w:rsid w:val="00F82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ar-SA"/>
    </w:rPr>
  </w:style>
  <w:style w:type="paragraph" w:styleId="aff4">
    <w:name w:val="footnote text"/>
    <w:basedOn w:val="a"/>
    <w:link w:val="aff5"/>
    <w:uiPriority w:val="99"/>
    <w:semiHidden/>
    <w:unhideWhenUsed/>
    <w:rsid w:val="00825D0D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825D0D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825D0D"/>
    <w:rPr>
      <w:vertAlign w:val="superscript"/>
    </w:rPr>
  </w:style>
  <w:style w:type="character" w:styleId="aff7">
    <w:name w:val="annotation reference"/>
    <w:basedOn w:val="a0"/>
    <w:uiPriority w:val="99"/>
    <w:semiHidden/>
    <w:unhideWhenUsed/>
    <w:rsid w:val="001A754D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1A754D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1A754D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A754D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A754D"/>
    <w:rPr>
      <w:b/>
      <w:bCs/>
      <w:sz w:val="20"/>
      <w:szCs w:val="20"/>
    </w:rPr>
  </w:style>
  <w:style w:type="paragraph" w:styleId="affc">
    <w:name w:val="Revision"/>
    <w:hidden/>
    <w:uiPriority w:val="99"/>
    <w:semiHidden/>
    <w:rsid w:val="00656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C03085F808544D404392A149A6ECA4D340C33742BFE78F903DDEEE1065D56F7BC1D11E89D57B84FDC06732359A33B727FA9F7C631j4C8J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3E717-7DFE-4684-A41F-37E3E1F2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9276</Words>
  <Characters>52874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62026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Ирина</dc:creator>
  <cp:lastModifiedBy>Пользователь</cp:lastModifiedBy>
  <cp:revision>2</cp:revision>
  <cp:lastPrinted>2025-05-28T09:01:00Z</cp:lastPrinted>
  <dcterms:created xsi:type="dcterms:W3CDTF">2025-05-28T09:01:00Z</dcterms:created>
  <dcterms:modified xsi:type="dcterms:W3CDTF">2025-05-28T09:01:00Z</dcterms:modified>
</cp:coreProperties>
</file>