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90A75A" w14:textId="77777777" w:rsidR="00996C29" w:rsidRPr="00996C29" w:rsidRDefault="00996C29" w:rsidP="00996C29">
      <w:pPr>
        <w:spacing w:after="200" w:line="276" w:lineRule="auto"/>
        <w:jc w:val="center"/>
        <w:rPr>
          <w:rFonts w:ascii="Times New Roman" w:hAnsi="Times New Roman" w:cs="Times New Roman"/>
          <w:iCs/>
          <w:color w:val="333333"/>
          <w:sz w:val="28"/>
          <w:szCs w:val="28"/>
          <w:shd w:val="clear" w:color="auto" w:fill="F9F9F9"/>
        </w:rPr>
      </w:pPr>
      <w:r w:rsidRPr="00996C29">
        <w:rPr>
          <w:rFonts w:ascii="Times New Roman" w:hAnsi="Times New Roman" w:cs="Times New Roman"/>
          <w:iCs/>
          <w:sz w:val="28"/>
          <w:szCs w:val="28"/>
        </w:rPr>
        <w:t>«</w:t>
      </w:r>
      <w:r w:rsidRPr="00996C29">
        <w:rPr>
          <w:rFonts w:ascii="Times New Roman" w:hAnsi="Times New Roman" w:cs="Times New Roman"/>
          <w:iCs/>
          <w:color w:val="333333"/>
          <w:sz w:val="28"/>
          <w:szCs w:val="28"/>
          <w:shd w:val="clear" w:color="auto" w:fill="F9F9F9"/>
        </w:rPr>
        <w:t>Приобретение и установка детской площадки в комплекте с.Русский Юрмаш, ул.Железнодорожная»</w:t>
      </w:r>
    </w:p>
    <w:p w14:paraId="1353BB34" w14:textId="0C99B44A" w:rsidR="0044181E" w:rsidRPr="007152F9" w:rsidRDefault="007152F9">
      <w:pPr>
        <w:rPr>
          <w:rFonts w:ascii="Times New Roman" w:hAnsi="Times New Roman" w:cs="Times New Roman"/>
          <w:sz w:val="28"/>
          <w:szCs w:val="28"/>
        </w:rPr>
      </w:pPr>
      <w:r w:rsidRPr="007152F9">
        <w:rPr>
          <w:rFonts w:ascii="Times New Roman" w:hAnsi="Times New Roman" w:cs="Times New Roman"/>
          <w:sz w:val="28"/>
          <w:szCs w:val="28"/>
        </w:rPr>
        <w:t>«ДО»</w:t>
      </w:r>
    </w:p>
    <w:p w14:paraId="7FA63267" w14:textId="0AF4CAB1" w:rsidR="007152F9" w:rsidRDefault="007152F9">
      <w:r>
        <w:rPr>
          <w:noProof/>
        </w:rPr>
        <w:drawing>
          <wp:inline distT="0" distB="0" distL="0" distR="0" wp14:anchorId="175CE685" wp14:editId="7D9BE301">
            <wp:extent cx="5940425" cy="3341370"/>
            <wp:effectExtent l="0" t="0" r="3175" b="0"/>
            <wp:docPr id="7" name="Рисунок 7" descr="C:\Users\08DE~1\AppData\Local\Temp\Rar$DIa0.491\20191027_1653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08DE~1\AppData\Local\Temp\Rar$DIa0.491\20191027_16534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0AA29" w14:textId="3CC8CE71" w:rsidR="007152F9" w:rsidRDefault="007152F9">
      <w:pPr>
        <w:rPr>
          <w:rFonts w:ascii="Times New Roman" w:hAnsi="Times New Roman" w:cs="Times New Roman"/>
          <w:sz w:val="28"/>
          <w:szCs w:val="28"/>
        </w:rPr>
      </w:pPr>
      <w:r w:rsidRPr="007152F9">
        <w:rPr>
          <w:rFonts w:ascii="Times New Roman" w:hAnsi="Times New Roman" w:cs="Times New Roman"/>
          <w:sz w:val="28"/>
          <w:szCs w:val="28"/>
        </w:rPr>
        <w:t>«ПОСЛЕ»</w:t>
      </w:r>
    </w:p>
    <w:p w14:paraId="7EA48BB4" w14:textId="0086CB0C" w:rsidR="007152F9" w:rsidRPr="007152F9" w:rsidRDefault="00F03D2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675F221" wp14:editId="12B1F59F">
            <wp:extent cx="5940425" cy="44545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52F9" w:rsidRPr="007152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294"/>
    <w:rsid w:val="00410294"/>
    <w:rsid w:val="0044181E"/>
    <w:rsid w:val="007152F9"/>
    <w:rsid w:val="00996C29"/>
    <w:rsid w:val="00F03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E94659"/>
  <w15:chartTrackingRefBased/>
  <w15:docId w15:val="{8BB33EE5-E362-4D83-8A9D-C38CDF419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</Words>
  <Characters>93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2025-08-26T05:33:00Z</dcterms:created>
  <dcterms:modified xsi:type="dcterms:W3CDTF">2025-08-26T05:38:00Z</dcterms:modified>
</cp:coreProperties>
</file>