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B4" w:rsidRDefault="00CB6774">
      <w:pPr>
        <w:framePr w:h="1234" w:hSpace="3571" w:wrap="notBeside" w:vAnchor="text" w:hAnchor="text" w:x="3572" w:y="1"/>
        <w:jc w:val="center"/>
        <w:rPr>
          <w:sz w:val="2"/>
          <w:szCs w:val="2"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1333500" cy="790575"/>
            <wp:effectExtent l="0" t="0" r="0" b="9525"/>
            <wp:docPr id="2" name="Рисунок 1" descr="C:\Users\Администратор\Desktop\НА САЙТ 2026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А САЙТ 2026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B4" w:rsidRDefault="00575EB4">
      <w:pPr>
        <w:rPr>
          <w:sz w:val="2"/>
          <w:szCs w:val="2"/>
        </w:rPr>
      </w:pPr>
    </w:p>
    <w:p w:rsidR="00575EB4" w:rsidRDefault="005A03CD">
      <w:pPr>
        <w:pStyle w:val="30"/>
        <w:shd w:val="clear" w:color="auto" w:fill="auto"/>
        <w:spacing w:before="279" w:after="112" w:line="380" w:lineRule="exact"/>
        <w:ind w:right="60"/>
      </w:pPr>
      <w:r>
        <w:t>РОСНЕФТЬ</w:t>
      </w:r>
    </w:p>
    <w:p w:rsidR="00575EB4" w:rsidRDefault="005A03CD">
      <w:pPr>
        <w:pStyle w:val="20"/>
        <w:keepNext/>
        <w:keepLines/>
        <w:shd w:val="clear" w:color="auto" w:fill="auto"/>
        <w:spacing w:before="0"/>
        <w:ind w:right="60"/>
      </w:pPr>
      <w:bookmarkStart w:id="1" w:name="bookmark0"/>
      <w:r>
        <w:rPr>
          <w:rStyle w:val="21"/>
          <w:b/>
          <w:bCs/>
        </w:rPr>
        <w:t>В ведомственную охрану</w:t>
      </w:r>
      <w:r>
        <w:rPr>
          <w:rStyle w:val="21"/>
          <w:b/>
          <w:bCs/>
        </w:rPr>
        <w:br/>
        <w:t xml:space="preserve">ПАО «НК «Роснефть» в г. Уфа </w:t>
      </w:r>
      <w:r>
        <w:rPr>
          <w:rStyle w:val="221pt"/>
        </w:rPr>
        <w:t>требуются:</w:t>
      </w:r>
      <w:r>
        <w:rPr>
          <w:rStyle w:val="221pt"/>
        </w:rPr>
        <w:br/>
      </w:r>
      <w:r>
        <w:rPr>
          <w:rStyle w:val="221pt0"/>
          <w:b/>
          <w:bCs/>
        </w:rPr>
        <w:t>ОХРАННИКИ ГРУППЫ ПО ПРОТИВОДЕЙСТВИЮ</w:t>
      </w:r>
      <w:bookmarkEnd w:id="1"/>
    </w:p>
    <w:bookmarkEnd w:id="0"/>
    <w:p w:rsidR="00575EB4" w:rsidRDefault="005A03CD">
      <w:pPr>
        <w:pStyle w:val="40"/>
        <w:shd w:val="clear" w:color="auto" w:fill="auto"/>
        <w:ind w:right="60"/>
      </w:pPr>
      <w:r>
        <w:rPr>
          <w:rStyle w:val="41"/>
          <w:b/>
          <w:bCs/>
        </w:rPr>
        <w:t>БЕСПИЛОТНЫМ АППАРАТАМ</w:t>
      </w:r>
    </w:p>
    <w:p w:rsidR="00575EB4" w:rsidRDefault="005A03CD">
      <w:pPr>
        <w:pStyle w:val="220"/>
        <w:keepNext/>
        <w:keepLines/>
        <w:shd w:val="clear" w:color="auto" w:fill="auto"/>
        <w:ind w:right="60"/>
      </w:pPr>
      <w:bookmarkStart w:id="2" w:name="bookmark1"/>
      <w:r>
        <w:t xml:space="preserve">Обеспечение </w:t>
      </w:r>
      <w:r>
        <w:t>пропускного и внутриобъектового режимов</w:t>
      </w:r>
      <w:r>
        <w:br/>
        <w:t>на объектах ПАО «НК «Роснефть».</w:t>
      </w:r>
      <w:bookmarkEnd w:id="2"/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>Женщины/мужчины, без опыта/без лицензии.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Сменный режим работы (сутки через трое (7-8 смен), 2/2, 1/3).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Полное соблюдение ТК РФ, официальное трудоустройство.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«Белая» заработная плата от</w:t>
      </w:r>
      <w:r>
        <w:t xml:space="preserve"> </w:t>
      </w:r>
      <w:r>
        <w:rPr>
          <w:rStyle w:val="520pt"/>
        </w:rPr>
        <w:t xml:space="preserve">46 000 </w:t>
      </w:r>
      <w:r>
        <w:t>руб.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Возможность подработки (за смену 24 час. от 6 600 руб.).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Своевременная выплата аванса и заработной платы.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Медицинская комиссия за счет средств работодателя.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  <w:spacing w:line="408" w:lineRule="exact"/>
      </w:pPr>
      <w:r>
        <w:t>Все отчисления в Социальный Фонд России.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>Медицинская страховка.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 xml:space="preserve">Оплачиваемый отпуск и </w:t>
      </w:r>
      <w:r>
        <w:t>больничный.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>Бесплатное форменное обмундирование.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>Бронирование военнообязанных.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>Материальная поддержка по значимым событиям.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line="408" w:lineRule="exact"/>
      </w:pPr>
      <w:r>
        <w:t>Подарки детям.</w:t>
      </w:r>
    </w:p>
    <w:p w:rsidR="00575EB4" w:rsidRDefault="005A03CD">
      <w:pPr>
        <w:pStyle w:val="50"/>
        <w:numPr>
          <w:ilvl w:val="0"/>
          <w:numId w:val="1"/>
        </w:numPr>
        <w:shd w:val="clear" w:color="auto" w:fill="auto"/>
        <w:tabs>
          <w:tab w:val="left" w:pos="306"/>
        </w:tabs>
        <w:spacing w:after="403" w:line="379" w:lineRule="exact"/>
        <w:jc w:val="left"/>
      </w:pPr>
      <w:r>
        <w:t>Возможность доставки до работы служебным автотранспортом на объекты ПАО АНК «Башнефть» из всех районов г. Уфы.</w:t>
      </w:r>
    </w:p>
    <w:p w:rsidR="00575EB4" w:rsidRDefault="005A03CD">
      <w:pPr>
        <w:pStyle w:val="20"/>
        <w:keepNext/>
        <w:keepLines/>
        <w:shd w:val="clear" w:color="auto" w:fill="auto"/>
        <w:spacing w:before="0" w:line="400" w:lineRule="exact"/>
        <w:ind w:right="60"/>
      </w:pPr>
      <w:bookmarkStart w:id="3" w:name="bookmark2"/>
      <w:r>
        <w:rPr>
          <w:rStyle w:val="21"/>
          <w:b/>
          <w:bCs/>
        </w:rPr>
        <w:t xml:space="preserve">Конт, </w:t>
      </w:r>
      <w:r>
        <w:rPr>
          <w:rStyle w:val="21"/>
          <w:b/>
          <w:bCs/>
        </w:rPr>
        <w:t>телефоны: 8(347)249-47-48</w:t>
      </w:r>
      <w:bookmarkEnd w:id="3"/>
    </w:p>
    <w:p w:rsidR="00575EB4" w:rsidRDefault="005A03CD">
      <w:pPr>
        <w:pStyle w:val="60"/>
        <w:shd w:val="clear" w:color="auto" w:fill="auto"/>
        <w:tabs>
          <w:tab w:val="left" w:pos="3474"/>
          <w:tab w:val="left" w:pos="6217"/>
          <w:tab w:val="left" w:pos="8845"/>
        </w:tabs>
        <w:spacing w:before="0"/>
        <w:ind w:left="800"/>
      </w:pPr>
      <w:r>
        <w:rPr>
          <w:rStyle w:val="61"/>
          <w:b/>
          <w:bCs/>
        </w:rPr>
        <w:t>1 отряд</w:t>
      </w:r>
      <w:r>
        <w:rPr>
          <w:rStyle w:val="61"/>
          <w:b/>
          <w:bCs/>
        </w:rPr>
        <w:tab/>
        <w:t>2 отряд</w:t>
      </w:r>
      <w:r>
        <w:rPr>
          <w:rStyle w:val="61"/>
          <w:b/>
          <w:bCs/>
        </w:rPr>
        <w:tab/>
        <w:t>3 отряд</w:t>
      </w:r>
      <w:r>
        <w:rPr>
          <w:rStyle w:val="61"/>
          <w:b/>
          <w:bCs/>
        </w:rPr>
        <w:tab/>
        <w:t>4 отряд</w:t>
      </w:r>
    </w:p>
    <w:p w:rsidR="00575EB4" w:rsidRDefault="005A03CD">
      <w:pPr>
        <w:pStyle w:val="60"/>
        <w:shd w:val="clear" w:color="auto" w:fill="auto"/>
        <w:tabs>
          <w:tab w:val="left" w:pos="6217"/>
        </w:tabs>
        <w:spacing w:before="0"/>
        <w:ind w:left="200"/>
      </w:pPr>
      <w:r>
        <w:rPr>
          <w:rStyle w:val="61"/>
          <w:b/>
          <w:bCs/>
        </w:rPr>
        <w:t xml:space="preserve">(Уфанефтехим) </w:t>
      </w:r>
      <w:r w:rsidR="009F5ED5">
        <w:rPr>
          <w:rStyle w:val="61"/>
          <w:b/>
          <w:bCs/>
        </w:rPr>
        <w:t xml:space="preserve">         </w:t>
      </w:r>
      <w:r>
        <w:rPr>
          <w:rStyle w:val="61"/>
          <w:b/>
          <w:bCs/>
        </w:rPr>
        <w:t>(Новойл)</w:t>
      </w:r>
      <w:r>
        <w:rPr>
          <w:rStyle w:val="61"/>
          <w:b/>
          <w:bCs/>
        </w:rPr>
        <w:tab/>
        <w:t xml:space="preserve">(УНПЗ) </w:t>
      </w:r>
      <w:r w:rsidR="009F5ED5">
        <w:rPr>
          <w:rStyle w:val="61"/>
          <w:b/>
          <w:bCs/>
        </w:rPr>
        <w:t xml:space="preserve">            </w:t>
      </w:r>
      <w:r>
        <w:rPr>
          <w:rStyle w:val="61"/>
          <w:b/>
          <w:bCs/>
        </w:rPr>
        <w:t>(Уфаоргсинтез)</w:t>
      </w:r>
    </w:p>
    <w:p w:rsidR="00575EB4" w:rsidRDefault="005A03CD">
      <w:pPr>
        <w:pStyle w:val="60"/>
        <w:shd w:val="clear" w:color="auto" w:fill="auto"/>
        <w:tabs>
          <w:tab w:val="left" w:pos="5576"/>
        </w:tabs>
        <w:spacing w:before="0"/>
        <w:ind w:left="200"/>
      </w:pPr>
      <w:r>
        <w:rPr>
          <w:rStyle w:val="61"/>
          <w:b/>
          <w:bCs/>
        </w:rPr>
        <w:t xml:space="preserve">8(962)535-55-17 </w:t>
      </w:r>
      <w:r w:rsidR="009F5ED5">
        <w:rPr>
          <w:rStyle w:val="61"/>
          <w:b/>
          <w:bCs/>
        </w:rPr>
        <w:t xml:space="preserve">     </w:t>
      </w:r>
      <w:r>
        <w:rPr>
          <w:rStyle w:val="61"/>
          <w:b/>
          <w:bCs/>
        </w:rPr>
        <w:t>8(987)095-23-31</w:t>
      </w:r>
      <w:r>
        <w:rPr>
          <w:rStyle w:val="61"/>
          <w:b/>
          <w:bCs/>
        </w:rPr>
        <w:tab/>
        <w:t xml:space="preserve">8(917)807-80-02 </w:t>
      </w:r>
      <w:r w:rsidR="009F5ED5">
        <w:rPr>
          <w:rStyle w:val="61"/>
          <w:b/>
          <w:bCs/>
        </w:rPr>
        <w:t xml:space="preserve">     </w:t>
      </w:r>
      <w:r>
        <w:rPr>
          <w:rStyle w:val="61"/>
          <w:b/>
          <w:bCs/>
        </w:rPr>
        <w:t>8(917)354-73-31</w:t>
      </w:r>
    </w:p>
    <w:p w:rsidR="00575EB4" w:rsidRDefault="005A03CD">
      <w:pPr>
        <w:pStyle w:val="60"/>
        <w:shd w:val="clear" w:color="auto" w:fill="auto"/>
        <w:spacing w:before="0"/>
        <w:ind w:left="200"/>
      </w:pPr>
      <w:r>
        <w:rPr>
          <w:rStyle w:val="61"/>
          <w:b/>
          <w:bCs/>
        </w:rPr>
        <w:t xml:space="preserve">8(927)636-77-39 </w:t>
      </w:r>
      <w:r w:rsidR="009F5ED5">
        <w:rPr>
          <w:rStyle w:val="61"/>
          <w:b/>
          <w:bCs/>
        </w:rPr>
        <w:t xml:space="preserve">     </w:t>
      </w:r>
      <w:r>
        <w:rPr>
          <w:rStyle w:val="61"/>
          <w:b/>
          <w:bCs/>
        </w:rPr>
        <w:t xml:space="preserve">8(917)470-62-92 </w:t>
      </w:r>
      <w:r w:rsidR="009F5ED5">
        <w:rPr>
          <w:rStyle w:val="61"/>
          <w:b/>
          <w:bCs/>
        </w:rPr>
        <w:t xml:space="preserve">    </w:t>
      </w:r>
      <w:r>
        <w:rPr>
          <w:rStyle w:val="61"/>
          <w:b/>
          <w:bCs/>
        </w:rPr>
        <w:t>8(917)041 -73-28</w:t>
      </w:r>
      <w:r w:rsidR="009F5ED5">
        <w:rPr>
          <w:rStyle w:val="61"/>
          <w:b/>
          <w:bCs/>
        </w:rPr>
        <w:t xml:space="preserve">     </w:t>
      </w:r>
      <w:r>
        <w:rPr>
          <w:rStyle w:val="61"/>
          <w:b/>
          <w:bCs/>
        </w:rPr>
        <w:t>8(927)920-95-65</w:t>
      </w:r>
    </w:p>
    <w:sectPr w:rsidR="00575EB4">
      <w:headerReference w:type="default" r:id="rId9"/>
      <w:pgSz w:w="11900" w:h="16840"/>
      <w:pgMar w:top="326" w:right="757" w:bottom="144" w:left="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CD" w:rsidRDefault="005A03CD">
      <w:r>
        <w:separator/>
      </w:r>
    </w:p>
  </w:endnote>
  <w:endnote w:type="continuationSeparator" w:id="0">
    <w:p w:rsidR="005A03CD" w:rsidRDefault="005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CD" w:rsidRDefault="005A03CD"/>
  </w:footnote>
  <w:footnote w:type="continuationSeparator" w:id="0">
    <w:p w:rsidR="005A03CD" w:rsidRDefault="005A03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B4" w:rsidRDefault="00CB67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3875405</wp:posOffset>
              </wp:positionH>
              <wp:positionV relativeFrom="page">
                <wp:posOffset>341630</wp:posOffset>
              </wp:positionV>
              <wp:extent cx="126365" cy="35750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B4" w:rsidRDefault="005A03C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15pt;margin-top:26.9pt;width:9.95pt;height:28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" filled="f" stroked="f">
              <v:textbox style="mso-fit-shape-to-text:t" inset="0,0,0,0">
                <w:txbxContent>
                  <w:p w:rsidR="00575EB4" w:rsidRDefault="005A03C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D32"/>
    <w:multiLevelType w:val="multilevel"/>
    <w:tmpl w:val="77825C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B4"/>
    <w:rsid w:val="00575EB4"/>
    <w:rsid w:val="005A03CD"/>
    <w:rsid w:val="009F5ED5"/>
    <w:rsid w:val="00C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15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1pt">
    <w:name w:val="Заголовок №2 + 21 pt;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1pt0">
    <w:name w:val="Заголовок №2 + 2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20pt">
    <w:name w:val="Основной текст (5) + 20 pt;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50"/>
      <w:szCs w:val="5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-10"/>
      <w:w w:val="150"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470" w:lineRule="exac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3" w:lineRule="exact"/>
      <w:jc w:val="center"/>
    </w:pPr>
    <w:rPr>
      <w:rFonts w:ascii="Arial" w:eastAsia="Arial" w:hAnsi="Arial" w:cs="Arial"/>
      <w:b/>
      <w:bCs/>
      <w:sz w:val="42"/>
      <w:szCs w:val="4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413" w:lineRule="exact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3" w:lineRule="exact"/>
      <w:jc w:val="both"/>
    </w:pPr>
    <w:rPr>
      <w:rFonts w:ascii="Arial" w:eastAsia="Arial" w:hAnsi="Arial" w:cs="Arial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408" w:lineRule="exac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15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1pt">
    <w:name w:val="Заголовок №2 + 21 pt;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1pt0">
    <w:name w:val="Заголовок №2 + 2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20pt">
    <w:name w:val="Основной текст (5) + 20 pt;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50"/>
      <w:szCs w:val="5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-10"/>
      <w:w w:val="150"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470" w:lineRule="exac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3" w:lineRule="exact"/>
      <w:jc w:val="center"/>
    </w:pPr>
    <w:rPr>
      <w:rFonts w:ascii="Arial" w:eastAsia="Arial" w:hAnsi="Arial" w:cs="Arial"/>
      <w:b/>
      <w:bCs/>
      <w:sz w:val="42"/>
      <w:szCs w:val="4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413" w:lineRule="exact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3" w:lineRule="exact"/>
      <w:jc w:val="both"/>
    </w:pPr>
    <w:rPr>
      <w:rFonts w:ascii="Arial" w:eastAsia="Arial" w:hAnsi="Arial" w:cs="Arial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408" w:lineRule="exac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Уфимского района.pdf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Уфимского района.pdf</dc:title>
  <dc:creator>PC</dc:creator>
  <cp:lastModifiedBy>PC</cp:lastModifiedBy>
  <cp:revision>2</cp:revision>
  <dcterms:created xsi:type="dcterms:W3CDTF">2026-02-06T07:27:00Z</dcterms:created>
  <dcterms:modified xsi:type="dcterms:W3CDTF">2026-02-06T07:27:00Z</dcterms:modified>
</cp:coreProperties>
</file>